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2E" w:rsidRPr="00FA402E" w:rsidRDefault="00FA402E" w:rsidP="00FA402E">
      <w:pPr>
        <w:spacing w:before="75" w:after="75" w:line="600" w:lineRule="atLeast"/>
        <w:outlineLvl w:val="0"/>
        <w:rPr>
          <w:rFonts w:ascii="Source Sans Pro" w:eastAsia="Times New Roman" w:hAnsi="Source Sans Pro" w:cs="Times New Roman"/>
          <w:b/>
          <w:bCs/>
          <w:color w:val="444444"/>
          <w:spacing w:val="18"/>
          <w:kern w:val="36"/>
          <w:sz w:val="60"/>
          <w:szCs w:val="60"/>
          <w:lang w:eastAsia="pt-PT"/>
        </w:rPr>
      </w:pPr>
      <w:r w:rsidRPr="00FA402E">
        <w:rPr>
          <w:rFonts w:ascii="Source Sans Pro" w:eastAsia="Times New Roman" w:hAnsi="Source Sans Pro" w:cs="Times New Roman"/>
          <w:b/>
          <w:bCs/>
          <w:color w:val="444444"/>
          <w:spacing w:val="18"/>
          <w:kern w:val="36"/>
          <w:sz w:val="60"/>
          <w:szCs w:val="60"/>
          <w:lang w:eastAsia="pt-PT"/>
        </w:rPr>
        <w:t>Código Deontológico</w:t>
      </w:r>
    </w:p>
    <w:p w:rsidR="00FA402E" w:rsidRPr="00FA402E" w:rsidRDefault="00FA402E" w:rsidP="00FA402E">
      <w:pPr>
        <w:spacing w:after="0" w:line="240" w:lineRule="auto"/>
        <w:rPr>
          <w:rFonts w:ascii="Times New Roman" w:eastAsia="Times New Roman" w:hAnsi="Times New Roman" w:cs="Times New Roman"/>
          <w:caps/>
          <w:color w:val="AAAAAA"/>
          <w:spacing w:val="15"/>
          <w:sz w:val="20"/>
          <w:szCs w:val="20"/>
          <w:lang w:eastAsia="pt-PT"/>
        </w:rPr>
      </w:pPr>
      <w:r w:rsidRPr="00FA402E">
        <w:rPr>
          <w:rFonts w:ascii="Times New Roman" w:eastAsia="Times New Roman" w:hAnsi="Times New Roman" w:cs="Times New Roman"/>
          <w:caps/>
          <w:color w:val="AAAAAA"/>
          <w:spacing w:val="15"/>
          <w:sz w:val="20"/>
          <w:szCs w:val="20"/>
          <w:lang w:eastAsia="pt-PT"/>
        </w:rPr>
        <w:t>30 DE OUTUBRO, 2017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b/>
          <w:bCs/>
          <w:color w:val="444444"/>
          <w:sz w:val="24"/>
          <w:szCs w:val="24"/>
          <w:lang w:eastAsia="pt-PT"/>
        </w:rPr>
        <w:t>Texto contém novidades, após as alterações aprovadas no 4º Congresso dos Jornalistas, em janeiro, e confirmadas no referendo de 26, 27 e 28 de outubro.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t>1. O jornalista deve relatar os factos com rigor e exatidão e interpretá-los com honestidade. Os factos devem ser comprovados, ouvindo as partes com interesses atendíveis no caso. A distinção entre notícia e opinião deve ficar bem clara aos olhos do público.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t>2. O jornalista deve combater a censura e o sensacionalismo e considerar a acusação sem provas e o plágio como graves faltas profissionais.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t>3. O jornalista deve lutar contra as restrições no acesso às fontes de informação e as tentativas de limitar a liberdade de expressão e o direito de informar. É obrigação do jornalista divulgar as ofensas a estes direitos.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t>4. O jornalista deve utilizar meios leais para obter informações, imagens ou documentos e proibir-se de abusar da boa-fé de quem quer que seja. A identificação como jornalista é a regra e outros processos só podem justificar-se por razões de incontestável interesse público e depois de verificada a impossibilidade de obtenção de informação relevante pelos processos normais.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t>5. O jornalista deve assumir a responsabilidade por todos os seus trabalhos e atos profissionais, assim como promover a pronta retificação das informações que se revelem inexatas ou falsas.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t>6. O jornalista deve recusar as práticas jornalísticas que violentem a sua consciência.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t>7. O jornalista deve usar como critério fundamental a identificação das fontes. O jornalista não deve revelar, mesmo em juízo, as suas fontes confidenciais de informação, nem desrespeitar os compromissos assumidos, exceto se o usarem para canalizar informações falsas. As opiniões devem ser sempre atribuídas.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t>8. O jornalista deve salvaguardar a presunção de inocência dos arguidos até a sentença transitar em julgado. O jornalista não deve identificar, direta ou indiretamente, as vítimas de crimes sexuais. O jornalista não deve identificar, direta ou indiretamente, menores, sejam fontes, sejam testemunhas de factos noticiosos, sejam vítimas ou autores de atos que a lei qualifica como crime. O jornalista deve proibir-se de humilhar as pessoas ou perturbar a sua dor.”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t>9. O jornalista deve rejeitar o tratamento discriminatório das pessoas em função da ascendência, cor, etnia, língua, território de origem, religião, convicções políticas ou ideológicas, instrução, situação económica, condição social, idade, sexo, género ou orientação sexual.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lastRenderedPageBreak/>
        <w:t>10. O jornalista deve respeitar a privacidade dos cidadãos exceto quando estiver em causa o interesse público ou a conduta do indivíduo contradiga, manifestamente, valores e princípios que publicamente defende. O jornalista obriga-se, antes de recolher declarações e imagens, a atender às condições de serenidade, liberdade, dignidade e responsabilidade das pessoas envolvidas.</w:t>
      </w:r>
    </w:p>
    <w:p w:rsidR="00FA402E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t>11. O jornalista deve recusar funções, tarefas e benefícios suscetíveis de comprometer o seu estatuto de independência e a sua integridade profissional. O jornalista não deve valer-se da sua condição profissional para noticiar assuntos em que tenha interesse.</w:t>
      </w:r>
    </w:p>
    <w:p w:rsidR="00565354" w:rsidRPr="00FA402E" w:rsidRDefault="00FA402E" w:rsidP="00FA402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</w:pPr>
      <w:r w:rsidRPr="00FA402E">
        <w:rPr>
          <w:rFonts w:ascii="Source Sans Pro" w:eastAsia="Times New Roman" w:hAnsi="Source Sans Pro" w:cs="Times New Roman"/>
          <w:color w:val="444444"/>
          <w:sz w:val="24"/>
          <w:szCs w:val="24"/>
          <w:lang w:eastAsia="pt-PT"/>
        </w:rPr>
        <w:t>Aprovado no 4º Congresso dos Jornalistas a 15 de janeiro de 2017 e confirmado em Referendo realizado a 26, 27 e 28 de outubro de 2017</w:t>
      </w:r>
      <w:bookmarkStart w:id="0" w:name="_GoBack"/>
      <w:bookmarkEnd w:id="0"/>
    </w:p>
    <w:sectPr w:rsidR="00565354" w:rsidRPr="00FA4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2E"/>
    <w:rsid w:val="00565354"/>
    <w:rsid w:val="00F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91C9-5FFF-4677-BF34-A9A6D91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FA4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FA402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postdate">
    <w:name w:val="postdate"/>
    <w:basedOn w:val="Tipodeletrapredefinidodopargrafo"/>
    <w:rsid w:val="00FA402E"/>
  </w:style>
  <w:style w:type="paragraph" w:styleId="NormalWeb">
    <w:name w:val="Normal (Web)"/>
    <w:basedOn w:val="Normal"/>
    <w:uiPriority w:val="99"/>
    <w:semiHidden/>
    <w:unhideWhenUsed/>
    <w:rsid w:val="00FA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A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5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Sousa</dc:creator>
  <cp:keywords/>
  <dc:description/>
  <cp:lastModifiedBy>Jorge Sousa</cp:lastModifiedBy>
  <cp:revision>1</cp:revision>
  <dcterms:created xsi:type="dcterms:W3CDTF">2024-02-22T14:30:00Z</dcterms:created>
  <dcterms:modified xsi:type="dcterms:W3CDTF">2024-02-22T14:30:00Z</dcterms:modified>
</cp:coreProperties>
</file>