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FA6F8" w14:textId="77777777" w:rsidR="00CF6E71" w:rsidRPr="00CF6E71" w:rsidRDefault="00B23B50" w:rsidP="00CF6E71">
      <w:pPr>
        <w:tabs>
          <w:tab w:val="left" w:pos="4536"/>
        </w:tabs>
        <w:spacing w:before="0" w:line="480" w:lineRule="auto"/>
        <w:rPr>
          <w:rFonts w:ascii="Arial" w:hAnsi="Arial" w:cs="Arial"/>
          <w:color w:val="000000"/>
          <w:sz w:val="24"/>
          <w:szCs w:val="24"/>
          <w:lang w:eastAsia="pt-PT"/>
        </w:rPr>
      </w:pPr>
      <w:bookmarkStart w:id="0" w:name="_GoBack"/>
      <w:bookmarkEnd w:id="0"/>
      <w:r w:rsidRPr="00767F4D">
        <w:rPr>
          <w:rFonts w:ascii="Arial" w:hAnsi="Arial" w:cs="Arial"/>
          <w:color w:val="000000"/>
          <w:sz w:val="24"/>
          <w:szCs w:val="24"/>
          <w:lang w:eastAsia="pt-PT"/>
        </w:rPr>
        <w:tab/>
      </w:r>
      <w:r w:rsidR="00CF6E71" w:rsidRPr="00CF6E71">
        <w:rPr>
          <w:rFonts w:ascii="Arial" w:hAnsi="Arial" w:cs="Arial"/>
          <w:color w:val="000000"/>
          <w:sz w:val="24"/>
          <w:szCs w:val="24"/>
          <w:lang w:eastAsia="pt-PT"/>
        </w:rPr>
        <w:t>Exmo. Senhor Presidente da</w:t>
      </w:r>
    </w:p>
    <w:p w14:paraId="4E853383" w14:textId="77777777" w:rsidR="00CF6E71" w:rsidRPr="00CF6E71" w:rsidRDefault="00CF6E71" w:rsidP="00CF6E71">
      <w:pPr>
        <w:tabs>
          <w:tab w:val="left" w:pos="4536"/>
        </w:tabs>
        <w:spacing w:before="0" w:line="480" w:lineRule="auto"/>
        <w:rPr>
          <w:rFonts w:ascii="Arial" w:hAnsi="Arial" w:cs="Arial"/>
          <w:color w:val="000000"/>
          <w:sz w:val="24"/>
          <w:szCs w:val="24"/>
          <w:lang w:eastAsia="pt-PT"/>
        </w:rPr>
      </w:pPr>
      <w:r w:rsidRPr="00CF6E71">
        <w:rPr>
          <w:rFonts w:ascii="Arial" w:hAnsi="Arial" w:cs="Arial"/>
          <w:color w:val="000000"/>
          <w:sz w:val="24"/>
          <w:szCs w:val="24"/>
          <w:lang w:eastAsia="pt-PT"/>
        </w:rPr>
        <w:tab/>
        <w:t xml:space="preserve">Assembleia Legislativa da </w:t>
      </w:r>
    </w:p>
    <w:p w14:paraId="67160400" w14:textId="77777777" w:rsidR="00CF6E71" w:rsidRPr="00CF6E71" w:rsidRDefault="00CF6E71" w:rsidP="00CF6E71">
      <w:pPr>
        <w:tabs>
          <w:tab w:val="left" w:pos="4536"/>
        </w:tabs>
        <w:spacing w:before="0" w:line="480" w:lineRule="auto"/>
        <w:rPr>
          <w:rFonts w:ascii="Arial" w:hAnsi="Arial" w:cs="Arial"/>
          <w:color w:val="000000"/>
          <w:sz w:val="24"/>
          <w:szCs w:val="24"/>
          <w:lang w:eastAsia="pt-PT"/>
        </w:rPr>
      </w:pPr>
      <w:r w:rsidRPr="00CF6E71">
        <w:rPr>
          <w:rFonts w:ascii="Arial" w:hAnsi="Arial" w:cs="Arial"/>
          <w:color w:val="000000"/>
          <w:sz w:val="24"/>
          <w:szCs w:val="24"/>
          <w:lang w:eastAsia="pt-PT"/>
        </w:rPr>
        <w:tab/>
        <w:t>Região Autónoma da Madeira</w:t>
      </w:r>
    </w:p>
    <w:p w14:paraId="52A464EB" w14:textId="77777777" w:rsidR="00CF6E71" w:rsidRPr="00CF6E71" w:rsidRDefault="00CF6E71" w:rsidP="00CF6E71">
      <w:pPr>
        <w:tabs>
          <w:tab w:val="left" w:pos="4536"/>
        </w:tabs>
        <w:spacing w:before="0" w:line="480" w:lineRule="auto"/>
        <w:rPr>
          <w:rFonts w:ascii="Arial" w:hAnsi="Arial" w:cs="Arial"/>
          <w:color w:val="000000"/>
          <w:sz w:val="24"/>
          <w:szCs w:val="24"/>
          <w:lang w:eastAsia="pt-PT"/>
        </w:rPr>
      </w:pPr>
    </w:p>
    <w:p w14:paraId="579DF185" w14:textId="77777777" w:rsidR="00CF6E71" w:rsidRDefault="00CF6E71" w:rsidP="00CF6E71">
      <w:pPr>
        <w:tabs>
          <w:tab w:val="left" w:pos="4536"/>
        </w:tabs>
        <w:spacing w:before="0" w:line="480" w:lineRule="auto"/>
        <w:rPr>
          <w:rFonts w:ascii="Arial" w:hAnsi="Arial" w:cs="Arial"/>
          <w:color w:val="000000"/>
          <w:sz w:val="24"/>
          <w:szCs w:val="24"/>
          <w:lang w:eastAsia="pt-PT"/>
        </w:rPr>
      </w:pPr>
      <w:r w:rsidRPr="00CF6E71">
        <w:rPr>
          <w:rFonts w:ascii="Arial" w:hAnsi="Arial" w:cs="Arial"/>
          <w:color w:val="000000"/>
          <w:sz w:val="24"/>
          <w:szCs w:val="24"/>
          <w:lang w:eastAsia="pt-PT"/>
        </w:rPr>
        <w:t>Excelência,</w:t>
      </w:r>
    </w:p>
    <w:p w14:paraId="09E82234" w14:textId="77777777" w:rsidR="00CF6E71" w:rsidRDefault="00CF6E71" w:rsidP="00CF6E71">
      <w:pPr>
        <w:tabs>
          <w:tab w:val="left" w:pos="4536"/>
        </w:tabs>
        <w:spacing w:before="0" w:line="480" w:lineRule="auto"/>
        <w:rPr>
          <w:rFonts w:ascii="Arial" w:hAnsi="Arial" w:cs="Arial"/>
          <w:color w:val="000000"/>
          <w:sz w:val="24"/>
          <w:szCs w:val="24"/>
          <w:lang w:eastAsia="pt-PT"/>
        </w:rPr>
      </w:pPr>
    </w:p>
    <w:p w14:paraId="2052A6BA" w14:textId="6907981A" w:rsidR="007C3208" w:rsidRPr="00767F4D" w:rsidRDefault="00C44FE2" w:rsidP="00CF6E71">
      <w:pPr>
        <w:tabs>
          <w:tab w:val="left" w:pos="4536"/>
        </w:tabs>
        <w:spacing w:before="0" w:line="480" w:lineRule="auto"/>
        <w:rPr>
          <w:rFonts w:ascii="Arial" w:hAnsi="Arial" w:cs="Arial"/>
          <w:sz w:val="24"/>
          <w:szCs w:val="24"/>
          <w:lang w:eastAsia="pt-PT"/>
        </w:rPr>
      </w:pPr>
      <w:r>
        <w:rPr>
          <w:rFonts w:ascii="Arial" w:hAnsi="Arial" w:cs="Arial"/>
          <w:sz w:val="24"/>
          <w:szCs w:val="24"/>
          <w:lang w:eastAsia="pt-PT"/>
        </w:rPr>
        <w:t>O</w:t>
      </w:r>
      <w:r w:rsidR="003D09F1" w:rsidRPr="00767F4D">
        <w:rPr>
          <w:rFonts w:ascii="Arial" w:hAnsi="Arial" w:cs="Arial"/>
          <w:sz w:val="24"/>
          <w:szCs w:val="24"/>
          <w:lang w:eastAsia="pt-PT"/>
        </w:rPr>
        <w:t xml:space="preserve"> Grupo Parlamentar do Partido Socialista da Madeira apresenta a V</w:t>
      </w:r>
      <w:r w:rsidR="007C3208" w:rsidRPr="00767F4D">
        <w:rPr>
          <w:rFonts w:ascii="Arial" w:hAnsi="Arial" w:cs="Arial"/>
          <w:sz w:val="24"/>
          <w:szCs w:val="24"/>
          <w:lang w:eastAsia="pt-PT"/>
        </w:rPr>
        <w:t xml:space="preserve">/ </w:t>
      </w:r>
      <w:r w:rsidR="003D09F1" w:rsidRPr="00767F4D">
        <w:rPr>
          <w:rFonts w:ascii="Arial" w:hAnsi="Arial" w:cs="Arial"/>
          <w:sz w:val="24"/>
          <w:szCs w:val="24"/>
          <w:lang w:eastAsia="pt-PT"/>
        </w:rPr>
        <w:t>Ex.ª, nos termos d</w:t>
      </w:r>
      <w:r w:rsidR="007C3208" w:rsidRPr="00767F4D">
        <w:rPr>
          <w:rFonts w:ascii="Arial" w:hAnsi="Arial" w:cs="Arial"/>
          <w:sz w:val="24"/>
          <w:szCs w:val="24"/>
          <w:lang w:eastAsia="pt-PT"/>
        </w:rPr>
        <w:t xml:space="preserve">os artigos 8.º, n.º 1, alínea </w:t>
      </w:r>
      <w:r w:rsidR="00460293" w:rsidRPr="00767F4D">
        <w:rPr>
          <w:rFonts w:ascii="Arial" w:hAnsi="Arial" w:cs="Arial"/>
          <w:sz w:val="24"/>
          <w:szCs w:val="24"/>
          <w:lang w:eastAsia="pt-PT"/>
        </w:rPr>
        <w:t>a</w:t>
      </w:r>
      <w:r w:rsidR="007C3208" w:rsidRPr="00767F4D">
        <w:rPr>
          <w:rFonts w:ascii="Arial" w:hAnsi="Arial" w:cs="Arial"/>
          <w:sz w:val="24"/>
          <w:szCs w:val="24"/>
          <w:lang w:eastAsia="pt-PT"/>
        </w:rPr>
        <w:t>),</w:t>
      </w:r>
      <w:r w:rsidR="00C0483C">
        <w:rPr>
          <w:rFonts w:ascii="Arial" w:hAnsi="Arial" w:cs="Arial"/>
          <w:sz w:val="24"/>
          <w:szCs w:val="24"/>
          <w:lang w:eastAsia="pt-PT"/>
        </w:rPr>
        <w:t xml:space="preserve"> e 175.º</w:t>
      </w:r>
      <w:r w:rsidR="007C3208" w:rsidRPr="00767F4D">
        <w:rPr>
          <w:rFonts w:ascii="Arial" w:hAnsi="Arial" w:cs="Arial"/>
          <w:sz w:val="24"/>
          <w:szCs w:val="24"/>
          <w:lang w:eastAsia="pt-PT"/>
        </w:rPr>
        <w:t xml:space="preserve"> do Regimento da Assembleia Legislativa da Região Autónoma da Madeira, 22.º</w:t>
      </w:r>
      <w:r w:rsidR="00460293" w:rsidRPr="00767F4D">
        <w:rPr>
          <w:rFonts w:ascii="Arial" w:hAnsi="Arial" w:cs="Arial"/>
          <w:sz w:val="24"/>
          <w:szCs w:val="24"/>
          <w:lang w:eastAsia="pt-PT"/>
        </w:rPr>
        <w:t>, n.º 1, alínea a),</w:t>
      </w:r>
      <w:r w:rsidR="007C3208" w:rsidRPr="00767F4D">
        <w:rPr>
          <w:rFonts w:ascii="Arial" w:hAnsi="Arial" w:cs="Arial"/>
          <w:sz w:val="24"/>
          <w:szCs w:val="24"/>
          <w:lang w:eastAsia="pt-PT"/>
        </w:rPr>
        <w:t xml:space="preserve"> </w:t>
      </w:r>
      <w:r w:rsidR="00C0483C">
        <w:rPr>
          <w:rFonts w:ascii="Arial" w:hAnsi="Arial" w:cs="Arial"/>
          <w:sz w:val="24"/>
          <w:szCs w:val="24"/>
          <w:lang w:eastAsia="pt-PT"/>
        </w:rPr>
        <w:t xml:space="preserve">e 31.º, n.º 1, alínea b) do </w:t>
      </w:r>
      <w:r w:rsidR="007C3208" w:rsidRPr="00767F4D">
        <w:rPr>
          <w:rFonts w:ascii="Arial" w:hAnsi="Arial" w:cs="Arial"/>
          <w:sz w:val="24"/>
          <w:szCs w:val="24"/>
          <w:lang w:eastAsia="pt-PT"/>
        </w:rPr>
        <w:t xml:space="preserve">Estatuto Político-Administrativo da </w:t>
      </w:r>
      <w:r w:rsidR="00460293" w:rsidRPr="00767F4D">
        <w:rPr>
          <w:rFonts w:ascii="Arial" w:hAnsi="Arial" w:cs="Arial"/>
          <w:sz w:val="24"/>
          <w:szCs w:val="24"/>
          <w:lang w:eastAsia="pt-PT"/>
        </w:rPr>
        <w:t xml:space="preserve">Região Autónoma da Madeira, </w:t>
      </w:r>
      <w:r w:rsidR="008857CD">
        <w:rPr>
          <w:rFonts w:ascii="Arial" w:hAnsi="Arial" w:cs="Arial"/>
          <w:sz w:val="24"/>
          <w:szCs w:val="24"/>
          <w:lang w:eastAsia="pt-PT"/>
        </w:rPr>
        <w:t xml:space="preserve">e </w:t>
      </w:r>
      <w:r w:rsidR="00460293" w:rsidRPr="00767F4D">
        <w:rPr>
          <w:rFonts w:ascii="Arial" w:hAnsi="Arial" w:cs="Arial"/>
          <w:sz w:val="24"/>
          <w:szCs w:val="24"/>
          <w:lang w:eastAsia="pt-PT"/>
        </w:rPr>
        <w:t xml:space="preserve">167.º, n.º 1, </w:t>
      </w:r>
      <w:r w:rsidR="00C0483C">
        <w:rPr>
          <w:rFonts w:ascii="Arial" w:hAnsi="Arial" w:cs="Arial"/>
          <w:sz w:val="24"/>
          <w:szCs w:val="24"/>
          <w:lang w:eastAsia="pt-PT"/>
        </w:rPr>
        <w:t xml:space="preserve">e </w:t>
      </w:r>
      <w:r w:rsidR="00460293" w:rsidRPr="00767F4D">
        <w:rPr>
          <w:rFonts w:ascii="Arial" w:hAnsi="Arial" w:cs="Arial"/>
          <w:sz w:val="24"/>
          <w:szCs w:val="24"/>
          <w:lang w:eastAsia="pt-PT"/>
        </w:rPr>
        <w:t>227.º, n.º 1, alínea f), da Constituição da República Portuguesa, o Projeto de Proposta de Lei à Assembleia da República intitulado «</w:t>
      </w:r>
      <w:r w:rsidR="00460293" w:rsidRPr="00773B4A">
        <w:rPr>
          <w:rFonts w:ascii="Arial" w:hAnsi="Arial" w:cs="Arial"/>
          <w:b/>
          <w:bCs/>
          <w:sz w:val="24"/>
          <w:szCs w:val="24"/>
          <w:lang w:eastAsia="pt-PT"/>
        </w:rPr>
        <w:t>Oitava revisão constitucional</w:t>
      </w:r>
      <w:r w:rsidR="00460293" w:rsidRPr="00767F4D">
        <w:rPr>
          <w:rFonts w:ascii="Arial" w:hAnsi="Arial" w:cs="Arial"/>
          <w:sz w:val="24"/>
          <w:szCs w:val="24"/>
          <w:lang w:eastAsia="pt-PT"/>
        </w:rPr>
        <w:t>».</w:t>
      </w:r>
    </w:p>
    <w:p w14:paraId="3E4CC3D1" w14:textId="77777777" w:rsidR="007C3208" w:rsidRPr="00767F4D" w:rsidRDefault="007C3208" w:rsidP="00767F4D">
      <w:pPr>
        <w:spacing w:before="0" w:line="480" w:lineRule="auto"/>
        <w:ind w:firstLine="708"/>
        <w:rPr>
          <w:rFonts w:ascii="Arial" w:hAnsi="Arial" w:cs="Arial"/>
          <w:sz w:val="24"/>
          <w:szCs w:val="24"/>
          <w:lang w:eastAsia="pt-PT"/>
        </w:rPr>
      </w:pPr>
    </w:p>
    <w:p w14:paraId="09F2C5B0" w14:textId="6D098EC4" w:rsidR="003D09F1" w:rsidRPr="00767F4D" w:rsidRDefault="003D09F1" w:rsidP="00767F4D">
      <w:pPr>
        <w:spacing w:before="0" w:line="480" w:lineRule="auto"/>
        <w:rPr>
          <w:rFonts w:ascii="Arial" w:hAnsi="Arial" w:cs="Arial"/>
          <w:color w:val="000000"/>
          <w:sz w:val="24"/>
          <w:szCs w:val="24"/>
          <w:lang w:eastAsia="pt-PT"/>
        </w:rPr>
      </w:pPr>
      <w:r w:rsidRPr="00767F4D">
        <w:rPr>
          <w:rFonts w:ascii="Arial" w:hAnsi="Arial" w:cs="Arial"/>
          <w:sz w:val="24"/>
          <w:szCs w:val="24"/>
          <w:lang w:eastAsia="pt-PT"/>
        </w:rPr>
        <w:t>As mais cordiais saudações,</w:t>
      </w:r>
    </w:p>
    <w:p w14:paraId="0D0F134B" w14:textId="77777777" w:rsidR="00630143" w:rsidRPr="00767F4D" w:rsidRDefault="00630143" w:rsidP="00767F4D">
      <w:pPr>
        <w:spacing w:before="0" w:line="480" w:lineRule="auto"/>
        <w:rPr>
          <w:rFonts w:ascii="Arial" w:hAnsi="Arial" w:cs="Arial"/>
          <w:color w:val="000000"/>
          <w:sz w:val="24"/>
          <w:szCs w:val="24"/>
          <w:lang w:eastAsia="pt-PT"/>
        </w:rPr>
      </w:pPr>
    </w:p>
    <w:p w14:paraId="1663E835" w14:textId="1755751B" w:rsidR="00630143" w:rsidRPr="00767F4D" w:rsidRDefault="00630143" w:rsidP="00767F4D">
      <w:pPr>
        <w:spacing w:before="0" w:line="480" w:lineRule="auto"/>
        <w:jc w:val="center"/>
        <w:rPr>
          <w:rFonts w:ascii="Arial" w:hAnsi="Arial" w:cs="Arial"/>
          <w:color w:val="000000"/>
          <w:sz w:val="24"/>
          <w:szCs w:val="24"/>
          <w:lang w:eastAsia="pt-PT"/>
        </w:rPr>
      </w:pPr>
      <w:r w:rsidRPr="00767F4D">
        <w:rPr>
          <w:rFonts w:ascii="Arial" w:hAnsi="Arial" w:cs="Arial"/>
          <w:color w:val="000000"/>
          <w:sz w:val="24"/>
          <w:szCs w:val="24"/>
          <w:lang w:eastAsia="pt-PT"/>
        </w:rPr>
        <w:t xml:space="preserve">Funchal, </w:t>
      </w:r>
      <w:r w:rsidR="00BF0B66">
        <w:rPr>
          <w:rFonts w:ascii="Arial" w:hAnsi="Arial" w:cs="Arial"/>
          <w:color w:val="000000"/>
          <w:sz w:val="24"/>
          <w:szCs w:val="24"/>
          <w:lang w:eastAsia="pt-PT"/>
        </w:rPr>
        <w:t>1</w:t>
      </w:r>
      <w:r w:rsidR="00773B4A">
        <w:rPr>
          <w:rFonts w:ascii="Arial" w:hAnsi="Arial" w:cs="Arial"/>
          <w:color w:val="000000"/>
          <w:sz w:val="24"/>
          <w:szCs w:val="24"/>
          <w:lang w:eastAsia="pt-PT"/>
        </w:rPr>
        <w:t>6</w:t>
      </w:r>
      <w:r w:rsidRPr="00767F4D">
        <w:rPr>
          <w:rFonts w:ascii="Arial" w:hAnsi="Arial" w:cs="Arial"/>
          <w:color w:val="000000"/>
          <w:sz w:val="24"/>
          <w:szCs w:val="24"/>
          <w:lang w:eastAsia="pt-PT"/>
        </w:rPr>
        <w:t xml:space="preserve"> de </w:t>
      </w:r>
      <w:r w:rsidR="00773B4A">
        <w:rPr>
          <w:rFonts w:ascii="Arial" w:hAnsi="Arial" w:cs="Arial"/>
          <w:color w:val="000000"/>
          <w:sz w:val="24"/>
          <w:szCs w:val="24"/>
          <w:lang w:eastAsia="pt-PT"/>
        </w:rPr>
        <w:t>janeiro</w:t>
      </w:r>
      <w:r w:rsidRPr="00767F4D">
        <w:rPr>
          <w:rFonts w:ascii="Arial" w:hAnsi="Arial" w:cs="Arial"/>
          <w:color w:val="000000"/>
          <w:sz w:val="24"/>
          <w:szCs w:val="24"/>
          <w:lang w:eastAsia="pt-PT"/>
        </w:rPr>
        <w:t xml:space="preserve"> de 202</w:t>
      </w:r>
      <w:r w:rsidR="00773B4A">
        <w:rPr>
          <w:rFonts w:ascii="Arial" w:hAnsi="Arial" w:cs="Arial"/>
          <w:color w:val="000000"/>
          <w:sz w:val="24"/>
          <w:szCs w:val="24"/>
          <w:lang w:eastAsia="pt-PT"/>
        </w:rPr>
        <w:t>3</w:t>
      </w:r>
    </w:p>
    <w:p w14:paraId="512C1CB6" w14:textId="0AB5EC5C" w:rsidR="00773B4A" w:rsidRDefault="00773B4A" w:rsidP="00773B4A">
      <w:pPr>
        <w:spacing w:before="0" w:after="100" w:afterAutospacing="1" w:line="480" w:lineRule="auto"/>
        <w:ind w:left="85" w:right="79" w:firstLine="6"/>
        <w:jc w:val="center"/>
        <w:rPr>
          <w:rFonts w:ascii="Arial" w:hAnsi="Arial" w:cs="Arial"/>
          <w:color w:val="000000"/>
          <w:sz w:val="24"/>
          <w:szCs w:val="24"/>
          <w:lang w:eastAsia="pt-PT"/>
        </w:rPr>
      </w:pPr>
      <w:r w:rsidRPr="00255153">
        <w:rPr>
          <w:rFonts w:ascii="Arial" w:hAnsi="Arial" w:cs="Arial"/>
          <w:color w:val="000000"/>
          <w:sz w:val="24"/>
          <w:szCs w:val="24"/>
          <w:lang w:eastAsia="pt-PT"/>
        </w:rPr>
        <w:t>P’ Grupo Parlamentar do Partido Socialista Madeira na ALRAM</w:t>
      </w:r>
    </w:p>
    <w:p w14:paraId="704773DE" w14:textId="00350556" w:rsidR="00460293" w:rsidRPr="00767F4D" w:rsidRDefault="00460293" w:rsidP="00767F4D">
      <w:pPr>
        <w:spacing w:before="0" w:line="480" w:lineRule="auto"/>
        <w:jc w:val="center"/>
        <w:rPr>
          <w:rFonts w:ascii="Arial" w:hAnsi="Arial" w:cs="Arial"/>
          <w:sz w:val="24"/>
          <w:szCs w:val="24"/>
        </w:rPr>
      </w:pPr>
    </w:p>
    <w:p w14:paraId="0D1A671F" w14:textId="23C3F8E1" w:rsidR="00460293" w:rsidRPr="00767F4D" w:rsidRDefault="00460293" w:rsidP="00767F4D">
      <w:pPr>
        <w:spacing w:before="0" w:line="480" w:lineRule="auto"/>
        <w:jc w:val="center"/>
        <w:rPr>
          <w:rFonts w:ascii="Arial" w:hAnsi="Arial" w:cs="Arial"/>
          <w:b/>
          <w:bCs/>
          <w:sz w:val="24"/>
          <w:szCs w:val="24"/>
        </w:rPr>
      </w:pPr>
      <w:r w:rsidRPr="00767F4D">
        <w:rPr>
          <w:rFonts w:ascii="Arial" w:hAnsi="Arial" w:cs="Arial"/>
          <w:sz w:val="24"/>
          <w:szCs w:val="24"/>
        </w:rPr>
        <w:t>(Rui Caetano)</w:t>
      </w:r>
    </w:p>
    <w:p w14:paraId="60492F84" w14:textId="268D87F2" w:rsidR="00460293" w:rsidRPr="00767F4D" w:rsidRDefault="00460293" w:rsidP="00767F4D">
      <w:pPr>
        <w:spacing w:before="0" w:line="480" w:lineRule="auto"/>
        <w:jc w:val="center"/>
        <w:rPr>
          <w:rFonts w:ascii="Arial" w:hAnsi="Arial" w:cs="Arial"/>
          <w:b/>
          <w:sz w:val="24"/>
          <w:szCs w:val="24"/>
        </w:rPr>
      </w:pPr>
      <w:r w:rsidRPr="00767F4D">
        <w:rPr>
          <w:rFonts w:ascii="Arial" w:hAnsi="Arial" w:cs="Arial"/>
          <w:b/>
          <w:sz w:val="24"/>
          <w:szCs w:val="24"/>
        </w:rPr>
        <w:lastRenderedPageBreak/>
        <w:t>PROJETO DE PROPOSTA DE LEI À ASSEMBLEIA DA REPÚBLICA</w:t>
      </w:r>
    </w:p>
    <w:p w14:paraId="7DA6CBDE" w14:textId="5DF4C033" w:rsidR="00B23B50" w:rsidRPr="00767F4D" w:rsidRDefault="00460293" w:rsidP="00767F4D">
      <w:pPr>
        <w:spacing w:before="0" w:line="480" w:lineRule="auto"/>
        <w:jc w:val="center"/>
        <w:rPr>
          <w:rFonts w:ascii="Arial" w:hAnsi="Arial" w:cs="Arial"/>
          <w:b/>
          <w:sz w:val="24"/>
          <w:szCs w:val="24"/>
        </w:rPr>
      </w:pPr>
      <w:r w:rsidRPr="00767F4D">
        <w:rPr>
          <w:rFonts w:ascii="Arial" w:hAnsi="Arial" w:cs="Arial"/>
          <w:b/>
          <w:sz w:val="24"/>
          <w:szCs w:val="24"/>
        </w:rPr>
        <w:t>Oitava revisão constitucional</w:t>
      </w:r>
    </w:p>
    <w:p w14:paraId="117E54D9" w14:textId="3689C706" w:rsidR="00767F4D" w:rsidRPr="00767F4D" w:rsidRDefault="00767F4D" w:rsidP="00767F4D">
      <w:pPr>
        <w:spacing w:before="0" w:line="480" w:lineRule="auto"/>
        <w:jc w:val="center"/>
        <w:rPr>
          <w:rFonts w:ascii="Arial" w:hAnsi="Arial" w:cs="Arial"/>
          <w:b/>
          <w:sz w:val="24"/>
          <w:szCs w:val="24"/>
        </w:rPr>
      </w:pPr>
    </w:p>
    <w:p w14:paraId="58A6EC0D" w14:textId="77777777" w:rsidR="00767F4D" w:rsidRPr="00767F4D" w:rsidRDefault="00767F4D" w:rsidP="00767F4D">
      <w:pPr>
        <w:spacing w:before="0" w:line="480" w:lineRule="auto"/>
        <w:jc w:val="center"/>
        <w:rPr>
          <w:rFonts w:ascii="Arial" w:hAnsi="Arial" w:cs="Arial"/>
          <w:b/>
          <w:bCs/>
          <w:sz w:val="24"/>
          <w:szCs w:val="24"/>
        </w:rPr>
      </w:pPr>
      <w:r w:rsidRPr="00767F4D">
        <w:rPr>
          <w:rFonts w:ascii="Arial" w:hAnsi="Arial" w:cs="Arial"/>
          <w:b/>
          <w:bCs/>
          <w:sz w:val="24"/>
          <w:szCs w:val="24"/>
        </w:rPr>
        <w:t>Nota Justificativa</w:t>
      </w:r>
    </w:p>
    <w:p w14:paraId="16BAA291" w14:textId="77777777" w:rsidR="00767F4D" w:rsidRPr="00767F4D" w:rsidRDefault="00767F4D" w:rsidP="00767F4D">
      <w:pPr>
        <w:spacing w:before="0" w:line="480" w:lineRule="auto"/>
        <w:jc w:val="center"/>
        <w:rPr>
          <w:rFonts w:ascii="Arial" w:hAnsi="Arial" w:cs="Arial"/>
          <w:b/>
          <w:bCs/>
          <w:sz w:val="24"/>
          <w:szCs w:val="24"/>
        </w:rPr>
      </w:pPr>
    </w:p>
    <w:p w14:paraId="10FB411D" w14:textId="1F1B728C" w:rsidR="00767F4D" w:rsidRDefault="00767F4D" w:rsidP="00767F4D">
      <w:pPr>
        <w:spacing w:before="0" w:line="480" w:lineRule="auto"/>
        <w:rPr>
          <w:rFonts w:ascii="Arial" w:hAnsi="Arial" w:cs="Arial"/>
          <w:b/>
          <w:bCs/>
          <w:sz w:val="24"/>
          <w:szCs w:val="24"/>
        </w:rPr>
      </w:pPr>
      <w:r w:rsidRPr="00767F4D">
        <w:rPr>
          <w:rFonts w:ascii="Arial" w:hAnsi="Arial" w:cs="Arial"/>
          <w:b/>
          <w:bCs/>
          <w:sz w:val="24"/>
          <w:szCs w:val="24"/>
        </w:rPr>
        <w:t>Síntese do projeto:</w:t>
      </w:r>
    </w:p>
    <w:p w14:paraId="7B061C14" w14:textId="1A9DCF16" w:rsidR="00767F4D" w:rsidRPr="00767F4D" w:rsidRDefault="00767F4D" w:rsidP="00767F4D">
      <w:pPr>
        <w:spacing w:before="0" w:line="480" w:lineRule="auto"/>
        <w:rPr>
          <w:rFonts w:ascii="Arial" w:hAnsi="Arial" w:cs="Arial"/>
          <w:sz w:val="24"/>
          <w:szCs w:val="24"/>
        </w:rPr>
      </w:pPr>
      <w:r>
        <w:rPr>
          <w:rFonts w:ascii="Arial" w:hAnsi="Arial" w:cs="Arial"/>
          <w:sz w:val="24"/>
          <w:szCs w:val="24"/>
        </w:rPr>
        <w:t>Oitava revisão constitucional que acomoda a iniciativa legislativa promovida através da Resolução da Assembleia Legislativa da Região Autónoma da Madeira n.º 24/2021/M, que resolveu aprovar o texto comum de revisão à Lei das Finanças das Regiões Autónomas, aprovada pela Lei Orgânica n.º 2/2013, de 2 de setembro, alterada pela Lei n.º 82-B/2014, de 31 de dezembro</w:t>
      </w:r>
    </w:p>
    <w:p w14:paraId="5EA501E0" w14:textId="2BC8D0A8" w:rsidR="00767F4D" w:rsidRPr="00767F4D" w:rsidRDefault="00767F4D" w:rsidP="00767F4D">
      <w:pPr>
        <w:spacing w:before="0" w:line="480" w:lineRule="auto"/>
        <w:rPr>
          <w:rFonts w:ascii="Arial" w:hAnsi="Arial" w:cs="Arial"/>
          <w:b/>
          <w:sz w:val="24"/>
          <w:szCs w:val="24"/>
        </w:rPr>
      </w:pPr>
    </w:p>
    <w:p w14:paraId="5DAEE343" w14:textId="77777777" w:rsidR="00767F4D" w:rsidRPr="005932F9" w:rsidRDefault="00767F4D" w:rsidP="00767F4D">
      <w:pPr>
        <w:spacing w:before="0" w:line="480" w:lineRule="auto"/>
        <w:rPr>
          <w:rFonts w:ascii="Arial" w:hAnsi="Arial" w:cs="Arial"/>
          <w:b/>
          <w:bCs/>
          <w:sz w:val="24"/>
          <w:szCs w:val="24"/>
        </w:rPr>
      </w:pPr>
      <w:r w:rsidRPr="005932F9">
        <w:rPr>
          <w:rFonts w:ascii="Arial" w:hAnsi="Arial" w:cs="Arial"/>
          <w:b/>
          <w:bCs/>
          <w:sz w:val="24"/>
          <w:szCs w:val="24"/>
        </w:rPr>
        <w:t>Sumário a publicar no Jornal Oficial da Região Autónoma da Madeira:</w:t>
      </w:r>
    </w:p>
    <w:p w14:paraId="63CA0974" w14:textId="53140C6E" w:rsidR="00460293" w:rsidRPr="00767F4D" w:rsidRDefault="00767F4D" w:rsidP="00767F4D">
      <w:pPr>
        <w:spacing w:before="0" w:line="480" w:lineRule="auto"/>
        <w:rPr>
          <w:rFonts w:ascii="Arial" w:hAnsi="Arial" w:cs="Arial"/>
          <w:bCs/>
          <w:sz w:val="24"/>
          <w:szCs w:val="24"/>
        </w:rPr>
      </w:pPr>
      <w:r>
        <w:rPr>
          <w:rFonts w:ascii="Arial" w:hAnsi="Arial" w:cs="Arial"/>
          <w:bCs/>
          <w:sz w:val="24"/>
          <w:szCs w:val="24"/>
        </w:rPr>
        <w:t>Oitava revisão constitucional</w:t>
      </w:r>
    </w:p>
    <w:p w14:paraId="7436756C" w14:textId="77777777" w:rsidR="00767F4D" w:rsidRDefault="00767F4D" w:rsidP="00767F4D">
      <w:pPr>
        <w:spacing w:before="0" w:line="480" w:lineRule="auto"/>
        <w:jc w:val="center"/>
        <w:rPr>
          <w:rFonts w:ascii="Arial" w:hAnsi="Arial" w:cs="Arial"/>
          <w:b/>
          <w:sz w:val="24"/>
          <w:szCs w:val="24"/>
        </w:rPr>
      </w:pPr>
    </w:p>
    <w:p w14:paraId="4A66B847" w14:textId="77777777" w:rsidR="00767F4D" w:rsidRPr="005932F9" w:rsidRDefault="00767F4D" w:rsidP="00767F4D">
      <w:pPr>
        <w:spacing w:before="0" w:line="480" w:lineRule="auto"/>
        <w:rPr>
          <w:rFonts w:ascii="Arial" w:hAnsi="Arial" w:cs="Arial"/>
          <w:b/>
          <w:bCs/>
          <w:sz w:val="24"/>
          <w:szCs w:val="24"/>
        </w:rPr>
      </w:pPr>
      <w:r w:rsidRPr="005932F9">
        <w:rPr>
          <w:rFonts w:ascii="Arial" w:hAnsi="Arial" w:cs="Arial"/>
          <w:b/>
          <w:bCs/>
          <w:sz w:val="24"/>
          <w:szCs w:val="24"/>
        </w:rPr>
        <w:t>Forma do projeto:</w:t>
      </w:r>
    </w:p>
    <w:p w14:paraId="61B86B49" w14:textId="7DD84F90" w:rsidR="00767F4D" w:rsidRPr="005932F9" w:rsidRDefault="00767F4D" w:rsidP="00767F4D">
      <w:pPr>
        <w:spacing w:before="0" w:line="480" w:lineRule="auto"/>
        <w:rPr>
          <w:rFonts w:ascii="Arial" w:hAnsi="Arial" w:cs="Arial"/>
          <w:sz w:val="24"/>
          <w:szCs w:val="24"/>
        </w:rPr>
      </w:pPr>
      <w:r w:rsidRPr="005932F9">
        <w:rPr>
          <w:rFonts w:ascii="Arial" w:hAnsi="Arial" w:cs="Arial"/>
          <w:sz w:val="24"/>
          <w:szCs w:val="24"/>
        </w:rPr>
        <w:t xml:space="preserve">Proposta de </w:t>
      </w:r>
      <w:r>
        <w:rPr>
          <w:rFonts w:ascii="Arial" w:hAnsi="Arial" w:cs="Arial"/>
          <w:sz w:val="24"/>
          <w:szCs w:val="24"/>
        </w:rPr>
        <w:t>Lei à Assembleia da República</w:t>
      </w:r>
    </w:p>
    <w:p w14:paraId="7AF8B425" w14:textId="77777777" w:rsidR="00767F4D" w:rsidRPr="005932F9" w:rsidRDefault="00767F4D" w:rsidP="00767F4D">
      <w:pPr>
        <w:spacing w:before="0" w:line="480" w:lineRule="auto"/>
        <w:rPr>
          <w:rFonts w:ascii="Arial" w:hAnsi="Arial" w:cs="Arial"/>
          <w:b/>
          <w:bCs/>
          <w:sz w:val="24"/>
          <w:szCs w:val="24"/>
        </w:rPr>
      </w:pPr>
    </w:p>
    <w:p w14:paraId="3223ED79" w14:textId="77777777" w:rsidR="00767F4D" w:rsidRPr="005932F9" w:rsidRDefault="00767F4D" w:rsidP="00767F4D">
      <w:pPr>
        <w:spacing w:before="0" w:line="480" w:lineRule="auto"/>
        <w:rPr>
          <w:rFonts w:ascii="Arial" w:hAnsi="Arial" w:cs="Arial"/>
          <w:b/>
          <w:bCs/>
          <w:sz w:val="24"/>
          <w:szCs w:val="24"/>
        </w:rPr>
      </w:pPr>
      <w:r w:rsidRPr="005932F9">
        <w:rPr>
          <w:rFonts w:ascii="Arial" w:hAnsi="Arial" w:cs="Arial"/>
          <w:b/>
          <w:bCs/>
          <w:sz w:val="24"/>
          <w:szCs w:val="24"/>
        </w:rPr>
        <w:t>Avaliação do impacto financeiro resultante da sua execução:</w:t>
      </w:r>
    </w:p>
    <w:p w14:paraId="40F3E777" w14:textId="2E682021" w:rsidR="00460293" w:rsidRDefault="00767F4D" w:rsidP="00767F4D">
      <w:pPr>
        <w:spacing w:before="0" w:line="480" w:lineRule="auto"/>
        <w:rPr>
          <w:rFonts w:asciiTheme="minorHAnsi" w:hAnsiTheme="minorHAnsi" w:cstheme="minorHAnsi"/>
          <w:bCs/>
          <w:sz w:val="24"/>
          <w:szCs w:val="24"/>
        </w:rPr>
      </w:pPr>
      <w:r w:rsidRPr="005932F9">
        <w:rPr>
          <w:rFonts w:ascii="Arial" w:hAnsi="Arial" w:cs="Arial"/>
          <w:sz w:val="24"/>
          <w:szCs w:val="24"/>
        </w:rPr>
        <w:t>A presente proposta não ter</w:t>
      </w:r>
      <w:r>
        <w:rPr>
          <w:rFonts w:ascii="Arial" w:hAnsi="Arial" w:cs="Arial"/>
          <w:sz w:val="24"/>
          <w:szCs w:val="24"/>
        </w:rPr>
        <w:t>á</w:t>
      </w:r>
      <w:r w:rsidRPr="005932F9">
        <w:rPr>
          <w:rFonts w:ascii="Arial" w:hAnsi="Arial" w:cs="Arial"/>
          <w:sz w:val="24"/>
          <w:szCs w:val="24"/>
        </w:rPr>
        <w:t xml:space="preserve"> impacto no Orçamento d</w:t>
      </w:r>
      <w:r w:rsidR="00773B4A">
        <w:rPr>
          <w:rFonts w:ascii="Arial" w:hAnsi="Arial" w:cs="Arial"/>
          <w:sz w:val="24"/>
          <w:szCs w:val="24"/>
        </w:rPr>
        <w:t>a Região Autónoma da Madeira</w:t>
      </w:r>
      <w:r w:rsidRPr="005932F9">
        <w:rPr>
          <w:rFonts w:ascii="Arial" w:hAnsi="Arial" w:cs="Arial"/>
          <w:sz w:val="24"/>
          <w:szCs w:val="24"/>
        </w:rPr>
        <w:t>.</w:t>
      </w:r>
      <w:r>
        <w:rPr>
          <w:rFonts w:ascii="Arial" w:hAnsi="Arial" w:cs="Arial"/>
          <w:sz w:val="24"/>
          <w:szCs w:val="24"/>
        </w:rPr>
        <w:br w:type="page"/>
      </w:r>
    </w:p>
    <w:p w14:paraId="0CD105E9" w14:textId="77777777" w:rsidR="00767F4D" w:rsidRPr="00767F4D" w:rsidRDefault="00767F4D" w:rsidP="00767F4D">
      <w:pPr>
        <w:spacing w:before="0" w:line="480" w:lineRule="auto"/>
        <w:jc w:val="center"/>
        <w:rPr>
          <w:rFonts w:ascii="Arial" w:hAnsi="Arial" w:cs="Arial"/>
          <w:b/>
          <w:sz w:val="24"/>
          <w:szCs w:val="24"/>
        </w:rPr>
      </w:pPr>
      <w:r w:rsidRPr="00767F4D">
        <w:rPr>
          <w:rFonts w:ascii="Arial" w:hAnsi="Arial" w:cs="Arial"/>
          <w:b/>
          <w:sz w:val="24"/>
          <w:szCs w:val="24"/>
        </w:rPr>
        <w:lastRenderedPageBreak/>
        <w:t>PROJETO DE PROPOSTA DE LEI À ASSEMBLEIA DA REPÚBLICA</w:t>
      </w:r>
    </w:p>
    <w:p w14:paraId="49DC7C88" w14:textId="77777777" w:rsidR="00767F4D" w:rsidRPr="00767F4D" w:rsidRDefault="00767F4D" w:rsidP="00767F4D">
      <w:pPr>
        <w:spacing w:before="0" w:line="480" w:lineRule="auto"/>
        <w:jc w:val="center"/>
        <w:rPr>
          <w:rFonts w:ascii="Arial" w:hAnsi="Arial" w:cs="Arial"/>
          <w:b/>
          <w:sz w:val="24"/>
          <w:szCs w:val="24"/>
        </w:rPr>
      </w:pPr>
      <w:r w:rsidRPr="00767F4D">
        <w:rPr>
          <w:rFonts w:ascii="Arial" w:hAnsi="Arial" w:cs="Arial"/>
          <w:b/>
          <w:sz w:val="24"/>
          <w:szCs w:val="24"/>
        </w:rPr>
        <w:t>Oitava revisão constitucional</w:t>
      </w:r>
    </w:p>
    <w:p w14:paraId="6F70BCBB" w14:textId="77777777" w:rsidR="00460293" w:rsidRDefault="00460293" w:rsidP="00B23B50">
      <w:pPr>
        <w:spacing w:before="0" w:line="480" w:lineRule="auto"/>
        <w:rPr>
          <w:rFonts w:asciiTheme="minorHAnsi" w:hAnsiTheme="minorHAnsi" w:cstheme="minorHAnsi"/>
          <w:bCs/>
          <w:sz w:val="24"/>
          <w:szCs w:val="24"/>
        </w:rPr>
      </w:pPr>
    </w:p>
    <w:p w14:paraId="4CA224A8" w14:textId="27A051D1" w:rsidR="003F6EC9" w:rsidRDefault="003F0759" w:rsidP="00767F4D">
      <w:pPr>
        <w:spacing w:before="0" w:line="480" w:lineRule="auto"/>
        <w:rPr>
          <w:rFonts w:ascii="Arial" w:hAnsi="Arial" w:cs="Arial"/>
          <w:sz w:val="24"/>
          <w:szCs w:val="24"/>
          <w:lang w:eastAsia="pt-PT"/>
        </w:rPr>
      </w:pPr>
      <w:r>
        <w:rPr>
          <w:rFonts w:ascii="Arial" w:hAnsi="Arial" w:cs="Arial"/>
          <w:bCs/>
          <w:sz w:val="24"/>
          <w:szCs w:val="24"/>
        </w:rPr>
        <w:tab/>
      </w:r>
      <w:r w:rsidR="005877FC">
        <w:rPr>
          <w:rFonts w:ascii="Arial" w:hAnsi="Arial" w:cs="Arial"/>
          <w:bCs/>
          <w:sz w:val="24"/>
          <w:szCs w:val="24"/>
        </w:rPr>
        <w:t>N</w:t>
      </w:r>
      <w:r w:rsidR="00767F4D" w:rsidRPr="00767F4D">
        <w:rPr>
          <w:rFonts w:ascii="Arial" w:hAnsi="Arial" w:cs="Arial"/>
          <w:sz w:val="24"/>
          <w:szCs w:val="24"/>
        </w:rPr>
        <w:t xml:space="preserve">os termos </w:t>
      </w:r>
      <w:r w:rsidR="00767F4D" w:rsidRPr="00767F4D">
        <w:rPr>
          <w:rFonts w:ascii="Arial" w:hAnsi="Arial" w:cs="Arial"/>
          <w:sz w:val="24"/>
          <w:szCs w:val="24"/>
          <w:lang w:eastAsia="pt-PT"/>
        </w:rPr>
        <w:t>dos artigos 8.º, n.º 1, alínea a), do Regimento da Assembleia Legislativa da Região Autónoma da Madeira, 22.º, n.º 1, alínea a), do Estatuto Político-Administrativo da Região Autónoma da Madeira, 167.º, n.º 1, 227.º, n.º 1, alínea f), e 286.º da Constituição da República Portuguesa</w:t>
      </w:r>
      <w:r w:rsidR="00767F4D">
        <w:rPr>
          <w:rFonts w:ascii="Arial" w:hAnsi="Arial" w:cs="Arial"/>
          <w:sz w:val="24"/>
          <w:szCs w:val="24"/>
          <w:lang w:eastAsia="pt-PT"/>
        </w:rPr>
        <w:t>, a Assembleia Legislativa da Região Autónoma da Madeira apresenta à Assembleia da República a seguinte proposta de oitava revisão constitucional:</w:t>
      </w:r>
    </w:p>
    <w:p w14:paraId="62D0C356" w14:textId="7DE2937A" w:rsidR="00767F4D" w:rsidRDefault="00767F4D" w:rsidP="00767F4D">
      <w:pPr>
        <w:spacing w:before="0" w:line="480" w:lineRule="auto"/>
        <w:rPr>
          <w:rFonts w:ascii="Arial" w:hAnsi="Arial" w:cs="Arial"/>
          <w:sz w:val="24"/>
          <w:szCs w:val="24"/>
          <w:lang w:eastAsia="pt-PT"/>
        </w:rPr>
      </w:pPr>
    </w:p>
    <w:p w14:paraId="72158C00" w14:textId="76BC0E98" w:rsidR="00767F4D" w:rsidRPr="00767F4D" w:rsidRDefault="00767F4D" w:rsidP="00D16A04">
      <w:pPr>
        <w:spacing w:before="0" w:line="480" w:lineRule="auto"/>
        <w:jc w:val="center"/>
        <w:rPr>
          <w:rFonts w:ascii="Arial" w:hAnsi="Arial" w:cs="Arial"/>
          <w:b/>
          <w:bCs/>
          <w:sz w:val="24"/>
          <w:szCs w:val="24"/>
          <w:lang w:eastAsia="pt-PT"/>
        </w:rPr>
      </w:pPr>
      <w:r w:rsidRPr="00767F4D">
        <w:rPr>
          <w:rFonts w:ascii="Arial" w:hAnsi="Arial" w:cs="Arial"/>
          <w:b/>
          <w:bCs/>
          <w:sz w:val="24"/>
          <w:szCs w:val="24"/>
          <w:lang w:eastAsia="pt-PT"/>
        </w:rPr>
        <w:t>Artigo 1.º</w:t>
      </w:r>
    </w:p>
    <w:p w14:paraId="5C31BC64" w14:textId="6BA5647B" w:rsidR="00767F4D" w:rsidRDefault="00767F4D" w:rsidP="00767F4D">
      <w:pPr>
        <w:spacing w:before="0" w:line="480" w:lineRule="auto"/>
        <w:ind w:firstLine="708"/>
        <w:rPr>
          <w:rFonts w:ascii="Arial" w:hAnsi="Arial" w:cs="Arial"/>
          <w:sz w:val="24"/>
          <w:szCs w:val="24"/>
        </w:rPr>
      </w:pPr>
      <w:r w:rsidRPr="00767F4D">
        <w:rPr>
          <w:rFonts w:ascii="Arial" w:hAnsi="Arial" w:cs="Arial"/>
          <w:sz w:val="24"/>
          <w:szCs w:val="24"/>
        </w:rPr>
        <w:t>A Constituição da República Portuguesa de 2 de Abril de 1976, na redação que lhe foi dada pelas Leis Constitucionais n.os 1/82, de 30 de Setembro, 1/89, de 8 de Julho, 1/92, de 25 de Novembro, 1/97, de 20 de Setembro, 1/2001, de 12 de Dezembro, 1/2004, de 24 de Julho, e 1/2005, de 12 de agosto, é alterada nos termos dos artigos seguintes.</w:t>
      </w:r>
    </w:p>
    <w:p w14:paraId="38143B7C" w14:textId="7B3AE5C0" w:rsidR="00D16A04" w:rsidRDefault="00D16A04" w:rsidP="00D16A04">
      <w:pPr>
        <w:spacing w:before="0" w:line="480" w:lineRule="auto"/>
        <w:rPr>
          <w:rFonts w:ascii="Arial" w:hAnsi="Arial" w:cs="Arial"/>
          <w:sz w:val="24"/>
          <w:szCs w:val="24"/>
        </w:rPr>
      </w:pPr>
    </w:p>
    <w:p w14:paraId="1D8CF18F" w14:textId="17F9911D" w:rsidR="00D16A04" w:rsidRDefault="00D16A04" w:rsidP="00D16A04">
      <w:pPr>
        <w:spacing w:before="0" w:line="480" w:lineRule="auto"/>
        <w:jc w:val="center"/>
        <w:rPr>
          <w:rFonts w:ascii="Arial" w:hAnsi="Arial" w:cs="Arial"/>
          <w:b/>
          <w:bCs/>
          <w:sz w:val="24"/>
          <w:szCs w:val="24"/>
        </w:rPr>
      </w:pPr>
      <w:r>
        <w:rPr>
          <w:rFonts w:ascii="Arial" w:hAnsi="Arial" w:cs="Arial"/>
          <w:b/>
          <w:bCs/>
          <w:sz w:val="24"/>
          <w:szCs w:val="24"/>
        </w:rPr>
        <w:t>Artigo 2.º</w:t>
      </w:r>
    </w:p>
    <w:p w14:paraId="7DB2670D" w14:textId="58D58FAB" w:rsidR="00D16A04" w:rsidRDefault="00D16A04" w:rsidP="00D16A04">
      <w:pPr>
        <w:spacing w:before="0" w:line="480" w:lineRule="auto"/>
        <w:rPr>
          <w:rFonts w:ascii="Arial" w:hAnsi="Arial" w:cs="Arial"/>
          <w:sz w:val="24"/>
          <w:szCs w:val="24"/>
        </w:rPr>
      </w:pPr>
      <w:r>
        <w:rPr>
          <w:rFonts w:ascii="Arial" w:hAnsi="Arial" w:cs="Arial"/>
          <w:sz w:val="24"/>
          <w:szCs w:val="24"/>
        </w:rPr>
        <w:tab/>
      </w:r>
      <w:r w:rsidRPr="00776020">
        <w:rPr>
          <w:rFonts w:ascii="Arial" w:hAnsi="Arial" w:cs="Arial"/>
          <w:b/>
          <w:bCs/>
          <w:sz w:val="24"/>
          <w:szCs w:val="24"/>
        </w:rPr>
        <w:t>São aditados à Constituição os artigo</w:t>
      </w:r>
      <w:r w:rsidR="00556FAA" w:rsidRPr="00776020">
        <w:rPr>
          <w:rFonts w:ascii="Arial" w:hAnsi="Arial" w:cs="Arial"/>
          <w:b/>
          <w:bCs/>
          <w:sz w:val="24"/>
          <w:szCs w:val="24"/>
        </w:rPr>
        <w:t>s</w:t>
      </w:r>
      <w:r w:rsidR="00847117" w:rsidRPr="00776020">
        <w:rPr>
          <w:rFonts w:ascii="Arial" w:hAnsi="Arial" w:cs="Arial"/>
          <w:b/>
          <w:bCs/>
          <w:sz w:val="24"/>
          <w:szCs w:val="24"/>
        </w:rPr>
        <w:t xml:space="preserve"> 6.º-A,</w:t>
      </w:r>
      <w:r w:rsidR="0088744E" w:rsidRPr="00776020">
        <w:rPr>
          <w:rFonts w:ascii="Arial" w:hAnsi="Arial" w:cs="Arial"/>
          <w:b/>
          <w:bCs/>
          <w:sz w:val="24"/>
          <w:szCs w:val="24"/>
        </w:rPr>
        <w:t xml:space="preserve"> 226.º-A,</w:t>
      </w:r>
      <w:r w:rsidR="006718C7" w:rsidRPr="00776020">
        <w:rPr>
          <w:rFonts w:ascii="Arial" w:hAnsi="Arial" w:cs="Arial"/>
          <w:b/>
          <w:bCs/>
          <w:sz w:val="24"/>
          <w:szCs w:val="24"/>
        </w:rPr>
        <w:t xml:space="preserve"> 228</w:t>
      </w:r>
      <w:r w:rsidRPr="00776020">
        <w:rPr>
          <w:rFonts w:ascii="Arial" w:hAnsi="Arial" w:cs="Arial"/>
          <w:b/>
          <w:bCs/>
          <w:sz w:val="24"/>
          <w:szCs w:val="24"/>
        </w:rPr>
        <w:t>.º-A e 228.º-B</w:t>
      </w:r>
      <w:r>
        <w:rPr>
          <w:rFonts w:ascii="Arial" w:hAnsi="Arial" w:cs="Arial"/>
          <w:sz w:val="24"/>
          <w:szCs w:val="24"/>
        </w:rPr>
        <w:t xml:space="preserve"> com a seguinte redação:</w:t>
      </w:r>
    </w:p>
    <w:p w14:paraId="4A843DFA" w14:textId="2AE911C3" w:rsidR="00847117" w:rsidRDefault="00D16A04" w:rsidP="00D16A04">
      <w:pPr>
        <w:spacing w:before="0" w:line="480" w:lineRule="auto"/>
        <w:jc w:val="center"/>
        <w:rPr>
          <w:rFonts w:ascii="Arial" w:hAnsi="Arial" w:cs="Arial"/>
          <w:sz w:val="24"/>
          <w:szCs w:val="24"/>
        </w:rPr>
      </w:pPr>
      <w:r>
        <w:rPr>
          <w:rFonts w:ascii="Arial" w:hAnsi="Arial" w:cs="Arial"/>
          <w:sz w:val="24"/>
          <w:szCs w:val="24"/>
        </w:rPr>
        <w:t>«</w:t>
      </w:r>
      <w:r w:rsidR="00847117">
        <w:rPr>
          <w:rFonts w:ascii="Arial" w:hAnsi="Arial" w:cs="Arial"/>
          <w:sz w:val="24"/>
          <w:szCs w:val="24"/>
        </w:rPr>
        <w:t>Artigo 6.º-A</w:t>
      </w:r>
    </w:p>
    <w:p w14:paraId="4A5B2DC5" w14:textId="72B9BCFE" w:rsidR="00847117" w:rsidRDefault="00847117" w:rsidP="00D16A04">
      <w:pPr>
        <w:spacing w:before="0" w:line="480" w:lineRule="auto"/>
        <w:jc w:val="center"/>
        <w:rPr>
          <w:rFonts w:ascii="Arial" w:hAnsi="Arial" w:cs="Arial"/>
          <w:sz w:val="24"/>
          <w:szCs w:val="24"/>
        </w:rPr>
      </w:pPr>
      <w:r>
        <w:rPr>
          <w:rFonts w:ascii="Arial" w:hAnsi="Arial" w:cs="Arial"/>
          <w:sz w:val="24"/>
          <w:szCs w:val="24"/>
        </w:rPr>
        <w:lastRenderedPageBreak/>
        <w:t>Continuidade territorial</w:t>
      </w:r>
    </w:p>
    <w:p w14:paraId="0D5C5E7F" w14:textId="77777777" w:rsidR="0012640D" w:rsidRPr="0012640D" w:rsidRDefault="00847117" w:rsidP="0012640D">
      <w:pPr>
        <w:spacing w:before="0" w:line="480" w:lineRule="auto"/>
        <w:rPr>
          <w:rFonts w:ascii="Arial" w:hAnsi="Arial" w:cs="Arial"/>
          <w:sz w:val="24"/>
          <w:szCs w:val="24"/>
        </w:rPr>
      </w:pPr>
      <w:r>
        <w:rPr>
          <w:rFonts w:ascii="Arial" w:hAnsi="Arial" w:cs="Arial"/>
          <w:sz w:val="24"/>
          <w:szCs w:val="24"/>
        </w:rPr>
        <w:tab/>
        <w:t xml:space="preserve">1 </w:t>
      </w:r>
      <w:r w:rsidR="0012640D">
        <w:rPr>
          <w:rFonts w:ascii="Arial" w:hAnsi="Arial" w:cs="Arial"/>
          <w:sz w:val="24"/>
          <w:szCs w:val="24"/>
        </w:rPr>
        <w:t xml:space="preserve">– O Estado assume os </w:t>
      </w:r>
      <w:r w:rsidR="0012640D" w:rsidRPr="0012640D">
        <w:rPr>
          <w:rFonts w:ascii="Arial" w:hAnsi="Arial" w:cs="Arial"/>
          <w:sz w:val="24"/>
          <w:szCs w:val="24"/>
        </w:rPr>
        <w:t>encargos relacionados com a necessidade de corrigir as desigualdades estruturais, originadas pelo afastamento, pela insularidade e pela ultraperiferia das regiões autónomas, visando a plena consagração dos direitos de cidadania das populações aí residentes, de acordo com as suas obrigações constitucionais.</w:t>
      </w:r>
    </w:p>
    <w:p w14:paraId="2BA1F206" w14:textId="4F414E94" w:rsidR="0012640D" w:rsidRPr="0012640D" w:rsidRDefault="0012640D" w:rsidP="0012640D">
      <w:pPr>
        <w:spacing w:before="0" w:line="480" w:lineRule="auto"/>
        <w:ind w:firstLine="708"/>
        <w:rPr>
          <w:rFonts w:ascii="Arial" w:hAnsi="Arial" w:cs="Arial"/>
          <w:sz w:val="24"/>
          <w:szCs w:val="24"/>
        </w:rPr>
      </w:pPr>
      <w:r w:rsidRPr="0012640D">
        <w:rPr>
          <w:rFonts w:ascii="Arial" w:hAnsi="Arial" w:cs="Arial"/>
          <w:sz w:val="24"/>
          <w:szCs w:val="24"/>
        </w:rPr>
        <w:t>2 — A obrigação do Estado prevista no número anterior garant</w:t>
      </w:r>
      <w:r>
        <w:rPr>
          <w:rFonts w:ascii="Arial" w:hAnsi="Arial" w:cs="Arial"/>
          <w:sz w:val="24"/>
          <w:szCs w:val="24"/>
        </w:rPr>
        <w:t>e</w:t>
      </w:r>
      <w:r w:rsidRPr="0012640D">
        <w:rPr>
          <w:rFonts w:ascii="Arial" w:hAnsi="Arial" w:cs="Arial"/>
          <w:sz w:val="24"/>
          <w:szCs w:val="24"/>
        </w:rPr>
        <w:t xml:space="preserve"> a correção das desigualdades derivadas da insularidade de cada uma das ilhas das regiões autónomas em relação ao restante território continental.</w:t>
      </w:r>
    </w:p>
    <w:p w14:paraId="5A946132" w14:textId="7ECE9962" w:rsidR="00847117" w:rsidRDefault="0012640D" w:rsidP="0012640D">
      <w:pPr>
        <w:spacing w:before="0" w:line="480" w:lineRule="auto"/>
        <w:ind w:firstLine="708"/>
        <w:rPr>
          <w:rFonts w:ascii="Arial" w:hAnsi="Arial" w:cs="Arial"/>
          <w:sz w:val="24"/>
          <w:szCs w:val="24"/>
        </w:rPr>
      </w:pPr>
      <w:r w:rsidRPr="0012640D">
        <w:rPr>
          <w:rFonts w:ascii="Arial" w:hAnsi="Arial" w:cs="Arial"/>
          <w:sz w:val="24"/>
          <w:szCs w:val="24"/>
        </w:rPr>
        <w:t>3 — O Estado garante o cumprimento das obrigações de serviço público às regiões autónomas, nomeadamente no transporte aéreo e marítimo de passageiros e mercadorias, no abastecimento público, nas comunicações, no acesso à cultura e nos encargos decorrentes da prática desportiva, suportando os sobrecustos daí decorrentes.</w:t>
      </w:r>
    </w:p>
    <w:p w14:paraId="1AF630E3" w14:textId="77777777" w:rsidR="00847117" w:rsidRDefault="00847117" w:rsidP="00D16A04">
      <w:pPr>
        <w:spacing w:before="0" w:line="480" w:lineRule="auto"/>
        <w:jc w:val="center"/>
        <w:rPr>
          <w:rFonts w:ascii="Arial" w:hAnsi="Arial" w:cs="Arial"/>
          <w:sz w:val="24"/>
          <w:szCs w:val="24"/>
        </w:rPr>
      </w:pPr>
    </w:p>
    <w:p w14:paraId="3FEB4B6E" w14:textId="4E4A7EFB" w:rsidR="0088744E" w:rsidRDefault="0088744E" w:rsidP="00D16A04">
      <w:pPr>
        <w:spacing w:before="0" w:line="480" w:lineRule="auto"/>
        <w:jc w:val="center"/>
        <w:rPr>
          <w:rFonts w:ascii="Arial" w:hAnsi="Arial" w:cs="Arial"/>
          <w:sz w:val="24"/>
          <w:szCs w:val="24"/>
        </w:rPr>
      </w:pPr>
      <w:r>
        <w:rPr>
          <w:rFonts w:ascii="Arial" w:hAnsi="Arial" w:cs="Arial"/>
          <w:sz w:val="24"/>
          <w:szCs w:val="24"/>
        </w:rPr>
        <w:t>Artigo 226.º-A</w:t>
      </w:r>
    </w:p>
    <w:p w14:paraId="43E36DE1" w14:textId="3498C346" w:rsidR="0088744E" w:rsidRDefault="0088744E" w:rsidP="00D16A04">
      <w:pPr>
        <w:spacing w:before="0" w:line="480" w:lineRule="auto"/>
        <w:jc w:val="center"/>
        <w:rPr>
          <w:rFonts w:ascii="Arial" w:hAnsi="Arial" w:cs="Arial"/>
          <w:sz w:val="24"/>
          <w:szCs w:val="24"/>
        </w:rPr>
      </w:pPr>
      <w:r>
        <w:rPr>
          <w:rFonts w:ascii="Arial" w:hAnsi="Arial" w:cs="Arial"/>
          <w:sz w:val="24"/>
          <w:szCs w:val="24"/>
        </w:rPr>
        <w:t>Orçamentos Regionais</w:t>
      </w:r>
    </w:p>
    <w:p w14:paraId="63882D71" w14:textId="35F725E1" w:rsidR="0088744E" w:rsidRPr="0088744E" w:rsidRDefault="0088744E" w:rsidP="0088744E">
      <w:pPr>
        <w:spacing w:before="0" w:line="480" w:lineRule="auto"/>
        <w:rPr>
          <w:rFonts w:ascii="Arial" w:hAnsi="Arial" w:cs="Arial"/>
          <w:sz w:val="24"/>
          <w:szCs w:val="24"/>
        </w:rPr>
      </w:pPr>
      <w:r>
        <w:rPr>
          <w:rFonts w:ascii="Arial" w:hAnsi="Arial" w:cs="Arial"/>
          <w:sz w:val="24"/>
          <w:szCs w:val="24"/>
        </w:rPr>
        <w:tab/>
        <w:t>Os orçamentos das regiões autónomas são independentes do Orçamento de Estado.</w:t>
      </w:r>
    </w:p>
    <w:p w14:paraId="2A12B3B5" w14:textId="77777777" w:rsidR="0088744E" w:rsidRDefault="0088744E" w:rsidP="00D16A04">
      <w:pPr>
        <w:spacing w:before="0" w:line="480" w:lineRule="auto"/>
        <w:jc w:val="center"/>
        <w:rPr>
          <w:rFonts w:ascii="Arial" w:hAnsi="Arial" w:cs="Arial"/>
          <w:sz w:val="24"/>
          <w:szCs w:val="24"/>
        </w:rPr>
      </w:pPr>
    </w:p>
    <w:p w14:paraId="7878F0AD" w14:textId="40B99194" w:rsidR="00D16A04" w:rsidRDefault="00D16A04" w:rsidP="00D16A04">
      <w:pPr>
        <w:spacing w:before="0" w:line="480" w:lineRule="auto"/>
        <w:jc w:val="center"/>
        <w:rPr>
          <w:rFonts w:ascii="Arial" w:hAnsi="Arial" w:cs="Arial"/>
          <w:sz w:val="24"/>
          <w:szCs w:val="24"/>
        </w:rPr>
      </w:pPr>
      <w:bookmarkStart w:id="1" w:name="_Hlk123662653"/>
      <w:r>
        <w:rPr>
          <w:rFonts w:ascii="Arial" w:hAnsi="Arial" w:cs="Arial"/>
          <w:sz w:val="24"/>
          <w:szCs w:val="24"/>
        </w:rPr>
        <w:t>Artigo 228.º-A</w:t>
      </w:r>
    </w:p>
    <w:p w14:paraId="3577B39D" w14:textId="2915D3E4" w:rsidR="00D16A04" w:rsidRDefault="00D16A04" w:rsidP="00D16A04">
      <w:pPr>
        <w:spacing w:before="0" w:line="480" w:lineRule="auto"/>
        <w:jc w:val="center"/>
        <w:rPr>
          <w:rFonts w:ascii="Arial" w:hAnsi="Arial" w:cs="Arial"/>
          <w:sz w:val="24"/>
          <w:szCs w:val="24"/>
        </w:rPr>
      </w:pPr>
      <w:r>
        <w:rPr>
          <w:rFonts w:ascii="Arial" w:hAnsi="Arial" w:cs="Arial"/>
          <w:sz w:val="24"/>
          <w:szCs w:val="24"/>
        </w:rPr>
        <w:lastRenderedPageBreak/>
        <w:t>Autonomia fiscal</w:t>
      </w:r>
    </w:p>
    <w:p w14:paraId="456EAD77" w14:textId="3D52E1A6" w:rsidR="00556FAA" w:rsidRDefault="00556FAA" w:rsidP="00556FAA">
      <w:pPr>
        <w:spacing w:before="0" w:line="480" w:lineRule="auto"/>
        <w:rPr>
          <w:rFonts w:ascii="Arial" w:hAnsi="Arial" w:cs="Arial"/>
          <w:sz w:val="24"/>
          <w:szCs w:val="24"/>
        </w:rPr>
      </w:pPr>
      <w:r>
        <w:rPr>
          <w:rFonts w:ascii="Arial" w:hAnsi="Arial" w:cs="Arial"/>
          <w:sz w:val="24"/>
          <w:szCs w:val="24"/>
        </w:rPr>
        <w:tab/>
      </w:r>
      <w:r w:rsidR="0088744E">
        <w:rPr>
          <w:rFonts w:ascii="Arial" w:hAnsi="Arial" w:cs="Arial"/>
          <w:sz w:val="24"/>
          <w:szCs w:val="24"/>
        </w:rPr>
        <w:t xml:space="preserve">1 – </w:t>
      </w:r>
      <w:r w:rsidRPr="00556FAA">
        <w:rPr>
          <w:rFonts w:ascii="Arial" w:hAnsi="Arial" w:cs="Arial"/>
          <w:sz w:val="24"/>
          <w:szCs w:val="24"/>
        </w:rPr>
        <w:t>As regiões autónomas podem adotar medidas específicas de política fiscal como instrumentos de equilíbrio e de desenvolvimento sustentável, tendo em conta as características e os condicionalismos especiais de regiões ultraperiféricas.</w:t>
      </w:r>
    </w:p>
    <w:p w14:paraId="266A0A80" w14:textId="41160933" w:rsidR="0088744E" w:rsidRDefault="0088744E" w:rsidP="00556FAA">
      <w:pPr>
        <w:spacing w:before="0" w:line="480" w:lineRule="auto"/>
        <w:rPr>
          <w:rFonts w:ascii="Arial" w:hAnsi="Arial" w:cs="Arial"/>
          <w:sz w:val="24"/>
          <w:szCs w:val="24"/>
        </w:rPr>
      </w:pPr>
      <w:r>
        <w:rPr>
          <w:rFonts w:ascii="Arial" w:hAnsi="Arial" w:cs="Arial"/>
          <w:sz w:val="24"/>
          <w:szCs w:val="24"/>
        </w:rPr>
        <w:tab/>
        <w:t xml:space="preserve">2 – </w:t>
      </w:r>
      <w:r w:rsidRPr="0088744E">
        <w:rPr>
          <w:rFonts w:ascii="Arial" w:hAnsi="Arial" w:cs="Arial"/>
          <w:sz w:val="24"/>
          <w:szCs w:val="24"/>
        </w:rPr>
        <w:t>Constitui receita de cada região autónoma, o imposto ou taxa, criado pelo Estado, cobrado em cada uma das regiões, determinado de acordo com o regime de capitação.</w:t>
      </w:r>
    </w:p>
    <w:p w14:paraId="584BF767" w14:textId="7A093A6D" w:rsidR="0088744E" w:rsidRPr="0088744E" w:rsidRDefault="0088744E" w:rsidP="0088744E">
      <w:pPr>
        <w:spacing w:before="0" w:line="480" w:lineRule="auto"/>
        <w:rPr>
          <w:rFonts w:ascii="Arial" w:hAnsi="Arial" w:cs="Arial"/>
          <w:sz w:val="24"/>
          <w:szCs w:val="24"/>
        </w:rPr>
      </w:pPr>
      <w:r>
        <w:rPr>
          <w:rFonts w:ascii="Arial" w:hAnsi="Arial" w:cs="Arial"/>
          <w:sz w:val="24"/>
          <w:szCs w:val="24"/>
        </w:rPr>
        <w:tab/>
        <w:t>3 – Se a</w:t>
      </w:r>
      <w:r w:rsidRPr="0088744E">
        <w:rPr>
          <w:rFonts w:ascii="Arial" w:hAnsi="Arial" w:cs="Arial"/>
          <w:sz w:val="24"/>
          <w:szCs w:val="24"/>
        </w:rPr>
        <w:t xml:space="preserve">o apuramento da receita cobrada em cada região autónoma corresponder </w:t>
      </w:r>
      <w:r>
        <w:rPr>
          <w:rFonts w:ascii="Arial" w:hAnsi="Arial" w:cs="Arial"/>
          <w:sz w:val="24"/>
          <w:szCs w:val="24"/>
        </w:rPr>
        <w:t>um</w:t>
      </w:r>
      <w:r w:rsidRPr="0088744E">
        <w:rPr>
          <w:rFonts w:ascii="Arial" w:hAnsi="Arial" w:cs="Arial"/>
          <w:sz w:val="24"/>
          <w:szCs w:val="24"/>
        </w:rPr>
        <w:t xml:space="preserve"> valor superior ao apurado nos termos do número anterior, a receita equivale aos montantes efetivamente cobrados em cada região.</w:t>
      </w:r>
    </w:p>
    <w:p w14:paraId="4B999F4F" w14:textId="12D8D999" w:rsidR="0088744E" w:rsidRDefault="0088744E" w:rsidP="0088744E">
      <w:pPr>
        <w:spacing w:before="0" w:line="480" w:lineRule="auto"/>
        <w:ind w:firstLine="708"/>
        <w:rPr>
          <w:rFonts w:ascii="Arial" w:hAnsi="Arial" w:cs="Arial"/>
          <w:sz w:val="24"/>
          <w:szCs w:val="24"/>
        </w:rPr>
      </w:pPr>
      <w:r>
        <w:rPr>
          <w:rFonts w:ascii="Arial" w:hAnsi="Arial" w:cs="Arial"/>
          <w:sz w:val="24"/>
          <w:szCs w:val="24"/>
        </w:rPr>
        <w:t>4 -</w:t>
      </w:r>
      <w:r w:rsidRPr="0088744E">
        <w:rPr>
          <w:rFonts w:ascii="Arial" w:hAnsi="Arial" w:cs="Arial"/>
          <w:sz w:val="24"/>
          <w:szCs w:val="24"/>
        </w:rPr>
        <w:t xml:space="preserve"> O modo de atribuição às regiões autónomas das respetivas receitas é estabelecido em diploma próprio, ouvidos os Governos Regionais.</w:t>
      </w:r>
    </w:p>
    <w:p w14:paraId="246DA484" w14:textId="5E8B2D66" w:rsidR="003F0759" w:rsidRDefault="003F0759" w:rsidP="003F0759">
      <w:pPr>
        <w:spacing w:before="0" w:line="480" w:lineRule="auto"/>
        <w:ind w:firstLine="708"/>
        <w:rPr>
          <w:rFonts w:ascii="Arial" w:hAnsi="Arial" w:cs="Arial"/>
          <w:sz w:val="24"/>
          <w:szCs w:val="24"/>
        </w:rPr>
      </w:pPr>
      <w:r>
        <w:rPr>
          <w:rFonts w:ascii="Arial" w:hAnsi="Arial" w:cs="Arial"/>
          <w:sz w:val="24"/>
          <w:szCs w:val="24"/>
        </w:rPr>
        <w:t>5 – Sem prejuízo do disposto no número anterior, a</w:t>
      </w:r>
      <w:r w:rsidRPr="003F0759">
        <w:rPr>
          <w:rFonts w:ascii="Arial" w:hAnsi="Arial" w:cs="Arial"/>
          <w:sz w:val="24"/>
          <w:szCs w:val="24"/>
        </w:rPr>
        <w:t xml:space="preserve">s receitas fiscais pertencentes às regiões autónomas nos termos da Constituição, dos Estatutos Político-Administrativos e da </w:t>
      </w:r>
      <w:r>
        <w:rPr>
          <w:rFonts w:ascii="Arial" w:hAnsi="Arial" w:cs="Arial"/>
          <w:sz w:val="24"/>
          <w:szCs w:val="24"/>
        </w:rPr>
        <w:t>Lei de Finanças das Regiões Autónomas</w:t>
      </w:r>
      <w:r w:rsidRPr="003F0759">
        <w:rPr>
          <w:rFonts w:ascii="Arial" w:hAnsi="Arial" w:cs="Arial"/>
          <w:sz w:val="24"/>
          <w:szCs w:val="24"/>
        </w:rPr>
        <w:t xml:space="preserve"> não podem ser afetas às autarquias locais sediadas nas regiões autónomas, no âmbito do regime financeiro estabelecido para aquelas</w:t>
      </w:r>
      <w:r w:rsidR="000A2CD4">
        <w:rPr>
          <w:rFonts w:ascii="Arial" w:hAnsi="Arial" w:cs="Arial"/>
          <w:sz w:val="24"/>
          <w:szCs w:val="24"/>
        </w:rPr>
        <w:t>.</w:t>
      </w:r>
    </w:p>
    <w:p w14:paraId="1FBF9F7A" w14:textId="33F319DB" w:rsidR="00D16A04" w:rsidRDefault="00D16A04" w:rsidP="00556FAA">
      <w:pPr>
        <w:spacing w:before="0" w:line="480" w:lineRule="auto"/>
        <w:rPr>
          <w:rFonts w:ascii="Arial" w:hAnsi="Arial" w:cs="Arial"/>
          <w:sz w:val="24"/>
          <w:szCs w:val="24"/>
        </w:rPr>
      </w:pPr>
      <w:r>
        <w:rPr>
          <w:rFonts w:ascii="Arial" w:hAnsi="Arial" w:cs="Arial"/>
          <w:sz w:val="24"/>
          <w:szCs w:val="24"/>
        </w:rPr>
        <w:tab/>
        <w:t xml:space="preserve"> </w:t>
      </w:r>
    </w:p>
    <w:p w14:paraId="6DA7EC2B" w14:textId="7CE2EA8B" w:rsidR="00D16A04" w:rsidRDefault="00D16A04" w:rsidP="00D16A04">
      <w:pPr>
        <w:spacing w:before="0" w:line="480" w:lineRule="auto"/>
        <w:jc w:val="center"/>
        <w:rPr>
          <w:rFonts w:ascii="Arial" w:hAnsi="Arial" w:cs="Arial"/>
          <w:sz w:val="24"/>
          <w:szCs w:val="24"/>
        </w:rPr>
      </w:pPr>
      <w:r>
        <w:rPr>
          <w:rFonts w:ascii="Arial" w:hAnsi="Arial" w:cs="Arial"/>
          <w:sz w:val="24"/>
          <w:szCs w:val="24"/>
        </w:rPr>
        <w:t>Artigo 228.º-B</w:t>
      </w:r>
    </w:p>
    <w:p w14:paraId="338EC5C3" w14:textId="36112D28" w:rsidR="00D16A04" w:rsidRDefault="00D16A04" w:rsidP="00D16A04">
      <w:pPr>
        <w:spacing w:before="0" w:line="480" w:lineRule="auto"/>
        <w:jc w:val="center"/>
        <w:rPr>
          <w:rFonts w:ascii="Arial" w:hAnsi="Arial" w:cs="Arial"/>
          <w:sz w:val="24"/>
          <w:szCs w:val="24"/>
        </w:rPr>
      </w:pPr>
      <w:r>
        <w:rPr>
          <w:rFonts w:ascii="Arial" w:hAnsi="Arial" w:cs="Arial"/>
          <w:sz w:val="24"/>
          <w:szCs w:val="24"/>
        </w:rPr>
        <w:t>Autonomia financeira</w:t>
      </w:r>
    </w:p>
    <w:p w14:paraId="3DFEF370" w14:textId="684CFDF8" w:rsidR="00D16A04" w:rsidRDefault="00D16A04" w:rsidP="00D16A04">
      <w:pPr>
        <w:spacing w:before="0" w:line="480" w:lineRule="auto"/>
        <w:rPr>
          <w:rFonts w:ascii="Arial" w:hAnsi="Arial" w:cs="Arial"/>
          <w:sz w:val="24"/>
          <w:szCs w:val="24"/>
        </w:rPr>
      </w:pPr>
      <w:r>
        <w:rPr>
          <w:rFonts w:ascii="Arial" w:hAnsi="Arial" w:cs="Arial"/>
          <w:sz w:val="24"/>
          <w:szCs w:val="24"/>
        </w:rPr>
        <w:lastRenderedPageBreak/>
        <w:tab/>
        <w:t>1 – As regiões autónomas têm património e finanças próprias.</w:t>
      </w:r>
    </w:p>
    <w:p w14:paraId="51F8F312" w14:textId="36494BBA" w:rsidR="00D16A04" w:rsidRDefault="00D16A04" w:rsidP="006718C7">
      <w:pPr>
        <w:spacing w:before="0" w:line="480" w:lineRule="auto"/>
        <w:rPr>
          <w:rFonts w:ascii="Arial" w:hAnsi="Arial" w:cs="Arial"/>
          <w:sz w:val="24"/>
          <w:szCs w:val="24"/>
        </w:rPr>
      </w:pPr>
      <w:r>
        <w:rPr>
          <w:rFonts w:ascii="Arial" w:hAnsi="Arial" w:cs="Arial"/>
          <w:sz w:val="24"/>
          <w:szCs w:val="24"/>
        </w:rPr>
        <w:tab/>
        <w:t xml:space="preserve">2 – </w:t>
      </w:r>
      <w:r w:rsidRPr="00D16A04">
        <w:rPr>
          <w:rFonts w:ascii="Arial" w:hAnsi="Arial" w:cs="Arial"/>
          <w:sz w:val="24"/>
          <w:szCs w:val="24"/>
        </w:rPr>
        <w:t>A autonomia financeira visa garantir aos órgãos de governo próprio das regiões autónomas os meios necessários à prossecução das suas atribuições, bem como a disponibilidade dos instrumentos adequados à promoção do desenvolvimento económico e social e do bem-estar e da qualidade de vida das populações, à eliminação das desigualdades resultantes da situação de insularidade e de ultraperiferia e à realização da convergência económica com o restante território nacional e com a União Europeia</w:t>
      </w:r>
      <w:r>
        <w:rPr>
          <w:rFonts w:ascii="Arial" w:hAnsi="Arial" w:cs="Arial"/>
          <w:sz w:val="24"/>
          <w:szCs w:val="24"/>
        </w:rPr>
        <w:t>.»</w:t>
      </w:r>
    </w:p>
    <w:bookmarkEnd w:id="1"/>
    <w:p w14:paraId="5180ADFD" w14:textId="3B942A7B" w:rsidR="00D16A04" w:rsidRDefault="00D16A04" w:rsidP="00D16A04">
      <w:pPr>
        <w:spacing w:before="0" w:line="480" w:lineRule="auto"/>
        <w:rPr>
          <w:rFonts w:ascii="Arial" w:hAnsi="Arial" w:cs="Arial"/>
          <w:sz w:val="24"/>
          <w:szCs w:val="24"/>
        </w:rPr>
      </w:pPr>
    </w:p>
    <w:p w14:paraId="663714C6" w14:textId="526D92CD" w:rsidR="00556FAA" w:rsidRDefault="00556FAA" w:rsidP="00556FAA">
      <w:pPr>
        <w:spacing w:before="0" w:line="480" w:lineRule="auto"/>
        <w:jc w:val="center"/>
        <w:rPr>
          <w:rFonts w:ascii="Arial" w:hAnsi="Arial" w:cs="Arial"/>
          <w:b/>
          <w:bCs/>
          <w:sz w:val="24"/>
          <w:szCs w:val="24"/>
        </w:rPr>
      </w:pPr>
      <w:r>
        <w:rPr>
          <w:rFonts w:ascii="Arial" w:hAnsi="Arial" w:cs="Arial"/>
          <w:b/>
          <w:bCs/>
          <w:sz w:val="24"/>
          <w:szCs w:val="24"/>
        </w:rPr>
        <w:t>Artigo 3.º</w:t>
      </w:r>
    </w:p>
    <w:p w14:paraId="6F549212" w14:textId="77777777" w:rsidR="001A6931" w:rsidRDefault="001A6931" w:rsidP="001A6931">
      <w:pPr>
        <w:spacing w:before="0" w:line="480" w:lineRule="auto"/>
        <w:rPr>
          <w:rFonts w:ascii="Arial" w:hAnsi="Arial" w:cs="Arial"/>
          <w:sz w:val="24"/>
          <w:szCs w:val="24"/>
        </w:rPr>
      </w:pPr>
      <w:r>
        <w:rPr>
          <w:rFonts w:ascii="Arial" w:hAnsi="Arial" w:cs="Arial"/>
          <w:b/>
          <w:bCs/>
          <w:sz w:val="24"/>
          <w:szCs w:val="24"/>
        </w:rPr>
        <w:tab/>
      </w:r>
      <w:r>
        <w:rPr>
          <w:rFonts w:ascii="Arial" w:hAnsi="Arial" w:cs="Arial"/>
          <w:sz w:val="24"/>
          <w:szCs w:val="24"/>
        </w:rPr>
        <w:t xml:space="preserve">1 – </w:t>
      </w:r>
      <w:r w:rsidRPr="00776020">
        <w:rPr>
          <w:rFonts w:ascii="Arial" w:hAnsi="Arial" w:cs="Arial"/>
          <w:b/>
          <w:bCs/>
          <w:sz w:val="24"/>
          <w:szCs w:val="24"/>
        </w:rPr>
        <w:t>É aditado ao artigo 9.º da Constituição uma nova alínea h) e uma alínea i)</w:t>
      </w:r>
      <w:r>
        <w:rPr>
          <w:rFonts w:ascii="Arial" w:hAnsi="Arial" w:cs="Arial"/>
          <w:sz w:val="24"/>
          <w:szCs w:val="24"/>
        </w:rPr>
        <w:t>, com a seguinte redação:</w:t>
      </w:r>
    </w:p>
    <w:p w14:paraId="1A74A4D8" w14:textId="77777777" w:rsidR="001A6931" w:rsidRPr="006718C7" w:rsidRDefault="001A6931" w:rsidP="001A6931">
      <w:pPr>
        <w:spacing w:before="0" w:line="480" w:lineRule="auto"/>
        <w:ind w:firstLine="708"/>
        <w:rPr>
          <w:rFonts w:ascii="Arial" w:hAnsi="Arial" w:cs="Arial"/>
          <w:sz w:val="24"/>
          <w:szCs w:val="24"/>
        </w:rPr>
      </w:pPr>
      <w:r>
        <w:rPr>
          <w:rFonts w:ascii="Arial" w:hAnsi="Arial" w:cs="Arial"/>
          <w:sz w:val="24"/>
          <w:szCs w:val="24"/>
        </w:rPr>
        <w:t xml:space="preserve">“h) </w:t>
      </w:r>
      <w:r w:rsidRPr="006718C7">
        <w:rPr>
          <w:rFonts w:ascii="Arial" w:hAnsi="Arial" w:cs="Arial"/>
          <w:sz w:val="24"/>
          <w:szCs w:val="24"/>
        </w:rPr>
        <w:t>promover o desenvolvimento harmonioso de todo o território nacional, tendo em conta a situação económica e social estrutural dos</w:t>
      </w:r>
      <w:r>
        <w:rPr>
          <w:rFonts w:ascii="Arial" w:hAnsi="Arial" w:cs="Arial"/>
          <w:sz w:val="24"/>
          <w:szCs w:val="24"/>
        </w:rPr>
        <w:t xml:space="preserve"> arquipélagos dos</w:t>
      </w:r>
      <w:r w:rsidRPr="006718C7">
        <w:rPr>
          <w:rFonts w:ascii="Arial" w:hAnsi="Arial" w:cs="Arial"/>
          <w:sz w:val="24"/>
          <w:szCs w:val="24"/>
        </w:rPr>
        <w:t xml:space="preserve"> Açores e da Madeira, agravada pelo grande afastamento do continente europeu e pela insularidade, pela pequena dimensão, relevo e clima difíceis, bem como, pela sua dependência económica em relação a um pequeno número de produtos, fatores estes que, pela sua persistência e conjugação, prejudicam gravemente o seu desenvolvimento.</w:t>
      </w:r>
    </w:p>
    <w:p w14:paraId="07E49FF4" w14:textId="77777777" w:rsidR="001A6931" w:rsidRDefault="001A6931" w:rsidP="001A6931">
      <w:pPr>
        <w:spacing w:before="0" w:line="480" w:lineRule="auto"/>
        <w:ind w:firstLine="708"/>
        <w:rPr>
          <w:rFonts w:ascii="Arial" w:hAnsi="Arial" w:cs="Arial"/>
          <w:sz w:val="24"/>
          <w:szCs w:val="24"/>
        </w:rPr>
      </w:pPr>
      <w:r>
        <w:rPr>
          <w:rFonts w:ascii="Arial" w:hAnsi="Arial" w:cs="Arial"/>
          <w:sz w:val="24"/>
          <w:szCs w:val="24"/>
        </w:rPr>
        <w:lastRenderedPageBreak/>
        <w:t>i) A</w:t>
      </w:r>
      <w:r w:rsidRPr="006718C7">
        <w:rPr>
          <w:rFonts w:ascii="Arial" w:hAnsi="Arial" w:cs="Arial"/>
          <w:sz w:val="24"/>
          <w:szCs w:val="24"/>
        </w:rPr>
        <w:t>dotar medidas específicas destinadas a mitigar as dificuldades estruturais intransponíveis a que se refer</w:t>
      </w:r>
      <w:r>
        <w:rPr>
          <w:rFonts w:ascii="Arial" w:hAnsi="Arial" w:cs="Arial"/>
          <w:sz w:val="24"/>
          <w:szCs w:val="24"/>
        </w:rPr>
        <w:t>e a alínea</w:t>
      </w:r>
      <w:r w:rsidRPr="006718C7">
        <w:rPr>
          <w:rFonts w:ascii="Arial" w:hAnsi="Arial" w:cs="Arial"/>
          <w:sz w:val="24"/>
          <w:szCs w:val="24"/>
        </w:rPr>
        <w:t xml:space="preserve"> anterior com incidência, designadamente, sobre a política financeira e a política fiscal.</w:t>
      </w:r>
      <w:r>
        <w:rPr>
          <w:rFonts w:ascii="Arial" w:hAnsi="Arial" w:cs="Arial"/>
          <w:sz w:val="24"/>
          <w:szCs w:val="24"/>
        </w:rPr>
        <w:t>”</w:t>
      </w:r>
    </w:p>
    <w:p w14:paraId="68D910EE" w14:textId="77777777" w:rsidR="001A6931" w:rsidRDefault="001A6931" w:rsidP="001A6931">
      <w:pPr>
        <w:spacing w:before="0" w:line="480" w:lineRule="auto"/>
        <w:ind w:firstLine="708"/>
        <w:rPr>
          <w:rFonts w:ascii="Arial" w:hAnsi="Arial" w:cs="Arial"/>
          <w:sz w:val="24"/>
          <w:szCs w:val="24"/>
        </w:rPr>
      </w:pPr>
      <w:r>
        <w:rPr>
          <w:rFonts w:ascii="Arial" w:hAnsi="Arial" w:cs="Arial"/>
          <w:sz w:val="24"/>
          <w:szCs w:val="24"/>
        </w:rPr>
        <w:t>2 – A alínea h)</w:t>
      </w:r>
      <w:r w:rsidRPr="006718C7">
        <w:rPr>
          <w:rFonts w:ascii="Arial" w:hAnsi="Arial" w:cs="Arial"/>
          <w:sz w:val="24"/>
          <w:szCs w:val="24"/>
        </w:rPr>
        <w:t xml:space="preserve"> </w:t>
      </w:r>
      <w:r>
        <w:rPr>
          <w:rFonts w:ascii="Arial" w:hAnsi="Arial" w:cs="Arial"/>
          <w:sz w:val="24"/>
          <w:szCs w:val="24"/>
        </w:rPr>
        <w:t>d</w:t>
      </w:r>
      <w:r w:rsidRPr="006718C7">
        <w:rPr>
          <w:rFonts w:ascii="Arial" w:hAnsi="Arial" w:cs="Arial"/>
          <w:sz w:val="24"/>
          <w:szCs w:val="24"/>
        </w:rPr>
        <w:t xml:space="preserve">o artigo 9.º da Constituição passa a </w:t>
      </w:r>
      <w:r>
        <w:rPr>
          <w:rFonts w:ascii="Arial" w:hAnsi="Arial" w:cs="Arial"/>
          <w:sz w:val="24"/>
          <w:szCs w:val="24"/>
        </w:rPr>
        <w:t>alínea j)</w:t>
      </w:r>
      <w:r w:rsidRPr="006718C7">
        <w:rPr>
          <w:rFonts w:ascii="Arial" w:hAnsi="Arial" w:cs="Arial"/>
          <w:sz w:val="24"/>
          <w:szCs w:val="24"/>
        </w:rPr>
        <w:t>.</w:t>
      </w:r>
    </w:p>
    <w:p w14:paraId="6A6B6AA0" w14:textId="77777777" w:rsidR="001A6931" w:rsidRDefault="001A6931" w:rsidP="001A6931">
      <w:pPr>
        <w:spacing w:before="0" w:line="480" w:lineRule="auto"/>
        <w:rPr>
          <w:rFonts w:ascii="Arial" w:hAnsi="Arial" w:cs="Arial"/>
          <w:sz w:val="24"/>
          <w:szCs w:val="24"/>
        </w:rPr>
      </w:pPr>
    </w:p>
    <w:p w14:paraId="35E6791B" w14:textId="7B618B8E" w:rsidR="001A6931" w:rsidRDefault="001A6931" w:rsidP="001A6931">
      <w:pPr>
        <w:spacing w:before="0" w:line="480" w:lineRule="auto"/>
        <w:jc w:val="center"/>
        <w:rPr>
          <w:rFonts w:ascii="Arial" w:hAnsi="Arial" w:cs="Arial"/>
          <w:b/>
          <w:bCs/>
          <w:sz w:val="24"/>
          <w:szCs w:val="24"/>
        </w:rPr>
      </w:pPr>
      <w:r>
        <w:rPr>
          <w:rFonts w:ascii="Arial" w:hAnsi="Arial" w:cs="Arial"/>
          <w:b/>
          <w:bCs/>
          <w:sz w:val="24"/>
          <w:szCs w:val="24"/>
        </w:rPr>
        <w:t>Artigo 4.º</w:t>
      </w:r>
    </w:p>
    <w:p w14:paraId="2AA1B074" w14:textId="7A13ADB5" w:rsidR="005877FC" w:rsidRDefault="005877FC" w:rsidP="005877FC">
      <w:pPr>
        <w:spacing w:before="0" w:line="480" w:lineRule="auto"/>
        <w:rPr>
          <w:rFonts w:ascii="Arial" w:hAnsi="Arial" w:cs="Arial"/>
          <w:sz w:val="24"/>
          <w:szCs w:val="24"/>
        </w:rPr>
      </w:pPr>
      <w:r>
        <w:rPr>
          <w:rFonts w:ascii="Arial" w:hAnsi="Arial" w:cs="Arial"/>
          <w:b/>
          <w:bCs/>
          <w:sz w:val="24"/>
          <w:szCs w:val="24"/>
        </w:rPr>
        <w:tab/>
      </w:r>
      <w:r w:rsidRPr="00776020">
        <w:rPr>
          <w:rFonts w:ascii="Arial" w:hAnsi="Arial" w:cs="Arial"/>
          <w:b/>
          <w:bCs/>
          <w:sz w:val="24"/>
          <w:szCs w:val="24"/>
        </w:rPr>
        <w:t>É aditado ao artigo 184.º um n.º 4</w:t>
      </w:r>
      <w:r>
        <w:rPr>
          <w:rFonts w:ascii="Arial" w:hAnsi="Arial" w:cs="Arial"/>
          <w:sz w:val="24"/>
          <w:szCs w:val="24"/>
        </w:rPr>
        <w:t xml:space="preserve"> com a seguinte redação: «4 – Os Presidentes dos Governos Regionais participam obrigatoriamente no Conselho de Ministros, sempre que estejam em causa questões ou o exercício do poder legislativo relevantes para a Região».</w:t>
      </w:r>
    </w:p>
    <w:p w14:paraId="5FFBEFD0" w14:textId="5F2BF087" w:rsidR="005877FC" w:rsidRDefault="005877FC" w:rsidP="005877FC">
      <w:pPr>
        <w:spacing w:before="0" w:line="480" w:lineRule="auto"/>
        <w:rPr>
          <w:rFonts w:ascii="Arial" w:hAnsi="Arial" w:cs="Arial"/>
          <w:sz w:val="24"/>
          <w:szCs w:val="24"/>
        </w:rPr>
      </w:pPr>
    </w:p>
    <w:p w14:paraId="33B74F73" w14:textId="4397A29B" w:rsidR="005877FC" w:rsidRDefault="005877FC" w:rsidP="005877FC">
      <w:pPr>
        <w:spacing w:before="0" w:line="480" w:lineRule="auto"/>
        <w:jc w:val="center"/>
        <w:rPr>
          <w:rFonts w:ascii="Arial" w:hAnsi="Arial" w:cs="Arial"/>
          <w:b/>
          <w:bCs/>
          <w:sz w:val="24"/>
          <w:szCs w:val="24"/>
        </w:rPr>
      </w:pPr>
      <w:r>
        <w:rPr>
          <w:rFonts w:ascii="Arial" w:hAnsi="Arial" w:cs="Arial"/>
          <w:b/>
          <w:bCs/>
          <w:sz w:val="24"/>
          <w:szCs w:val="24"/>
        </w:rPr>
        <w:t>Artigo 5.º</w:t>
      </w:r>
    </w:p>
    <w:p w14:paraId="2B45DE31" w14:textId="38F3B2EA" w:rsidR="005877FC" w:rsidRPr="005877FC" w:rsidRDefault="005877FC" w:rsidP="005877FC">
      <w:pPr>
        <w:spacing w:before="0" w:line="480" w:lineRule="auto"/>
        <w:rPr>
          <w:rFonts w:ascii="Arial" w:hAnsi="Arial" w:cs="Arial"/>
          <w:sz w:val="24"/>
          <w:szCs w:val="24"/>
        </w:rPr>
      </w:pPr>
      <w:r>
        <w:rPr>
          <w:rFonts w:ascii="Arial" w:hAnsi="Arial" w:cs="Arial"/>
          <w:b/>
          <w:bCs/>
          <w:sz w:val="24"/>
          <w:szCs w:val="24"/>
        </w:rPr>
        <w:tab/>
      </w:r>
      <w:r w:rsidRPr="00776020">
        <w:rPr>
          <w:rFonts w:ascii="Arial" w:hAnsi="Arial" w:cs="Arial"/>
          <w:b/>
          <w:bCs/>
          <w:sz w:val="24"/>
          <w:szCs w:val="24"/>
        </w:rPr>
        <w:t>O n.º 1 do artigo 222.º é alterado</w:t>
      </w:r>
      <w:r>
        <w:rPr>
          <w:rFonts w:ascii="Arial" w:hAnsi="Arial" w:cs="Arial"/>
          <w:sz w:val="24"/>
          <w:szCs w:val="24"/>
        </w:rPr>
        <w:t xml:space="preserve"> de modo que passe a ter a seguinte redação: «</w:t>
      </w:r>
      <w:r w:rsidRPr="005877FC">
        <w:rPr>
          <w:rFonts w:ascii="Arial" w:hAnsi="Arial" w:cs="Arial"/>
          <w:sz w:val="24"/>
          <w:szCs w:val="24"/>
        </w:rPr>
        <w:t xml:space="preserve">O Tribunal Constitucional é composto por treze juízes, sendo </w:t>
      </w:r>
      <w:r>
        <w:rPr>
          <w:rFonts w:ascii="Arial" w:hAnsi="Arial" w:cs="Arial"/>
          <w:sz w:val="24"/>
          <w:szCs w:val="24"/>
        </w:rPr>
        <w:t>oito</w:t>
      </w:r>
      <w:r w:rsidRPr="005877FC">
        <w:rPr>
          <w:rFonts w:ascii="Arial" w:hAnsi="Arial" w:cs="Arial"/>
          <w:sz w:val="24"/>
          <w:szCs w:val="24"/>
        </w:rPr>
        <w:t xml:space="preserve"> designados pela Assembleia da República</w:t>
      </w:r>
      <w:r>
        <w:rPr>
          <w:rFonts w:ascii="Arial" w:hAnsi="Arial" w:cs="Arial"/>
          <w:sz w:val="24"/>
          <w:szCs w:val="24"/>
        </w:rPr>
        <w:t xml:space="preserve">, um pela Assembleia Legislativa da Região Autónoma dos Açores, outro pela Assembleia Legislativa da Região Autónoma da Madeira, </w:t>
      </w:r>
      <w:r w:rsidRPr="005877FC">
        <w:rPr>
          <w:rFonts w:ascii="Arial" w:hAnsi="Arial" w:cs="Arial"/>
          <w:sz w:val="24"/>
          <w:szCs w:val="24"/>
        </w:rPr>
        <w:t xml:space="preserve">e três cooptados por </w:t>
      </w:r>
      <w:r>
        <w:rPr>
          <w:rFonts w:ascii="Arial" w:hAnsi="Arial" w:cs="Arial"/>
          <w:sz w:val="24"/>
          <w:szCs w:val="24"/>
        </w:rPr>
        <w:t>aqueles</w:t>
      </w:r>
      <w:r w:rsidRPr="005877FC">
        <w:rPr>
          <w:rFonts w:ascii="Arial" w:hAnsi="Arial" w:cs="Arial"/>
          <w:sz w:val="24"/>
          <w:szCs w:val="24"/>
        </w:rPr>
        <w:t>.</w:t>
      </w:r>
      <w:r>
        <w:rPr>
          <w:rFonts w:ascii="Arial" w:hAnsi="Arial" w:cs="Arial"/>
          <w:sz w:val="24"/>
          <w:szCs w:val="24"/>
        </w:rPr>
        <w:t>»</w:t>
      </w:r>
    </w:p>
    <w:p w14:paraId="68A43899" w14:textId="7F1C29D5" w:rsidR="005877FC" w:rsidRDefault="005877FC" w:rsidP="001A6931">
      <w:pPr>
        <w:spacing w:before="0" w:line="480" w:lineRule="auto"/>
        <w:jc w:val="center"/>
        <w:rPr>
          <w:rFonts w:ascii="Arial" w:hAnsi="Arial" w:cs="Arial"/>
          <w:b/>
          <w:bCs/>
          <w:sz w:val="24"/>
          <w:szCs w:val="24"/>
        </w:rPr>
      </w:pPr>
    </w:p>
    <w:p w14:paraId="767DD1ED" w14:textId="2F6A819E" w:rsidR="005877FC" w:rsidRDefault="005877FC" w:rsidP="001A6931">
      <w:pPr>
        <w:spacing w:before="0" w:line="480" w:lineRule="auto"/>
        <w:jc w:val="center"/>
        <w:rPr>
          <w:rFonts w:ascii="Arial" w:hAnsi="Arial" w:cs="Arial"/>
          <w:b/>
          <w:bCs/>
          <w:sz w:val="24"/>
          <w:szCs w:val="24"/>
        </w:rPr>
      </w:pPr>
      <w:r>
        <w:rPr>
          <w:rFonts w:ascii="Arial" w:hAnsi="Arial" w:cs="Arial"/>
          <w:b/>
          <w:bCs/>
          <w:sz w:val="24"/>
          <w:szCs w:val="24"/>
        </w:rPr>
        <w:t>Artigo 6.º</w:t>
      </w:r>
    </w:p>
    <w:p w14:paraId="65C0D9BF" w14:textId="77777777" w:rsidR="001A6931" w:rsidRDefault="001A6931" w:rsidP="001A6931">
      <w:pPr>
        <w:spacing w:before="0" w:line="480" w:lineRule="auto"/>
        <w:rPr>
          <w:rFonts w:ascii="Arial" w:hAnsi="Arial" w:cs="Arial"/>
          <w:sz w:val="24"/>
          <w:szCs w:val="24"/>
        </w:rPr>
      </w:pPr>
      <w:r>
        <w:rPr>
          <w:rFonts w:ascii="Arial" w:hAnsi="Arial" w:cs="Arial"/>
          <w:b/>
          <w:bCs/>
          <w:sz w:val="24"/>
          <w:szCs w:val="24"/>
        </w:rPr>
        <w:tab/>
      </w:r>
      <w:r>
        <w:rPr>
          <w:rFonts w:ascii="Arial" w:hAnsi="Arial" w:cs="Arial"/>
          <w:sz w:val="24"/>
          <w:szCs w:val="24"/>
        </w:rPr>
        <w:t xml:space="preserve">1 – </w:t>
      </w:r>
      <w:r w:rsidRPr="00776020">
        <w:rPr>
          <w:rFonts w:ascii="Arial" w:hAnsi="Arial" w:cs="Arial"/>
          <w:b/>
          <w:bCs/>
          <w:sz w:val="24"/>
          <w:szCs w:val="24"/>
        </w:rPr>
        <w:t>É aditada ao artigo 227.º, n.º 1, uma nova alínea l)</w:t>
      </w:r>
      <w:r>
        <w:rPr>
          <w:rFonts w:ascii="Arial" w:hAnsi="Arial" w:cs="Arial"/>
          <w:sz w:val="24"/>
          <w:szCs w:val="24"/>
        </w:rPr>
        <w:t xml:space="preserve"> com a seguinte redação: </w:t>
      </w:r>
    </w:p>
    <w:p w14:paraId="326E6588" w14:textId="77777777" w:rsidR="001A6931" w:rsidRDefault="001A6931" w:rsidP="001A6931">
      <w:pPr>
        <w:spacing w:before="0" w:line="480" w:lineRule="auto"/>
        <w:ind w:firstLine="708"/>
        <w:rPr>
          <w:rFonts w:ascii="Arial" w:hAnsi="Arial" w:cs="Arial"/>
          <w:sz w:val="24"/>
          <w:szCs w:val="24"/>
        </w:rPr>
      </w:pPr>
      <w:r>
        <w:rPr>
          <w:rFonts w:ascii="Arial" w:hAnsi="Arial" w:cs="Arial"/>
          <w:sz w:val="24"/>
          <w:szCs w:val="24"/>
        </w:rPr>
        <w:lastRenderedPageBreak/>
        <w:t>“l) Emitir dívida flutuante para fazer face à necessidade de tesouraria;”;</w:t>
      </w:r>
    </w:p>
    <w:p w14:paraId="5039D085" w14:textId="77777777" w:rsidR="001A6931" w:rsidRDefault="001A6931" w:rsidP="001A6931">
      <w:pPr>
        <w:spacing w:before="0" w:line="480" w:lineRule="auto"/>
        <w:ind w:firstLine="708"/>
        <w:rPr>
          <w:rFonts w:ascii="Arial" w:hAnsi="Arial" w:cs="Arial"/>
          <w:sz w:val="24"/>
          <w:szCs w:val="24"/>
        </w:rPr>
      </w:pPr>
      <w:r>
        <w:rPr>
          <w:rFonts w:ascii="Arial" w:hAnsi="Arial" w:cs="Arial"/>
          <w:sz w:val="24"/>
          <w:szCs w:val="24"/>
        </w:rPr>
        <w:t>2 – A alínea l)</w:t>
      </w:r>
      <w:r w:rsidRPr="006718C7">
        <w:rPr>
          <w:rFonts w:ascii="Arial" w:hAnsi="Arial" w:cs="Arial"/>
          <w:sz w:val="24"/>
          <w:szCs w:val="24"/>
        </w:rPr>
        <w:t xml:space="preserve"> </w:t>
      </w:r>
      <w:r>
        <w:rPr>
          <w:rFonts w:ascii="Arial" w:hAnsi="Arial" w:cs="Arial"/>
          <w:sz w:val="24"/>
          <w:szCs w:val="24"/>
        </w:rPr>
        <w:t>d</w:t>
      </w:r>
      <w:r w:rsidRPr="006718C7">
        <w:rPr>
          <w:rFonts w:ascii="Arial" w:hAnsi="Arial" w:cs="Arial"/>
          <w:sz w:val="24"/>
          <w:szCs w:val="24"/>
        </w:rPr>
        <w:t xml:space="preserve">o artigo </w:t>
      </w:r>
      <w:r>
        <w:rPr>
          <w:rFonts w:ascii="Arial" w:hAnsi="Arial" w:cs="Arial"/>
          <w:sz w:val="24"/>
          <w:szCs w:val="24"/>
        </w:rPr>
        <w:t>227</w:t>
      </w:r>
      <w:r w:rsidRPr="006718C7">
        <w:rPr>
          <w:rFonts w:ascii="Arial" w:hAnsi="Arial" w:cs="Arial"/>
          <w:sz w:val="24"/>
          <w:szCs w:val="24"/>
        </w:rPr>
        <w:t xml:space="preserve">.º da Constituição passa a </w:t>
      </w:r>
      <w:r>
        <w:rPr>
          <w:rFonts w:ascii="Arial" w:hAnsi="Arial" w:cs="Arial"/>
          <w:sz w:val="24"/>
          <w:szCs w:val="24"/>
        </w:rPr>
        <w:t>alínea m)</w:t>
      </w:r>
      <w:r w:rsidRPr="006718C7">
        <w:rPr>
          <w:rFonts w:ascii="Arial" w:hAnsi="Arial" w:cs="Arial"/>
          <w:sz w:val="24"/>
          <w:szCs w:val="24"/>
        </w:rPr>
        <w:t>.</w:t>
      </w:r>
    </w:p>
    <w:p w14:paraId="55016E68" w14:textId="77777777" w:rsidR="001A6931" w:rsidRDefault="001A6931" w:rsidP="001A6931">
      <w:pPr>
        <w:spacing w:before="0" w:line="480" w:lineRule="auto"/>
        <w:ind w:firstLine="708"/>
        <w:rPr>
          <w:rFonts w:ascii="Arial" w:hAnsi="Arial" w:cs="Arial"/>
          <w:sz w:val="24"/>
          <w:szCs w:val="24"/>
        </w:rPr>
      </w:pPr>
      <w:r>
        <w:rPr>
          <w:rFonts w:ascii="Arial" w:hAnsi="Arial" w:cs="Arial"/>
          <w:sz w:val="24"/>
          <w:szCs w:val="24"/>
        </w:rPr>
        <w:t>3 – A alínea m)</w:t>
      </w:r>
      <w:r w:rsidRPr="006718C7">
        <w:rPr>
          <w:rFonts w:ascii="Arial" w:hAnsi="Arial" w:cs="Arial"/>
          <w:sz w:val="24"/>
          <w:szCs w:val="24"/>
        </w:rPr>
        <w:t xml:space="preserve"> </w:t>
      </w:r>
      <w:r>
        <w:rPr>
          <w:rFonts w:ascii="Arial" w:hAnsi="Arial" w:cs="Arial"/>
          <w:sz w:val="24"/>
          <w:szCs w:val="24"/>
        </w:rPr>
        <w:t>d</w:t>
      </w:r>
      <w:r w:rsidRPr="006718C7">
        <w:rPr>
          <w:rFonts w:ascii="Arial" w:hAnsi="Arial" w:cs="Arial"/>
          <w:sz w:val="24"/>
          <w:szCs w:val="24"/>
        </w:rPr>
        <w:t xml:space="preserve">o artigo </w:t>
      </w:r>
      <w:r>
        <w:rPr>
          <w:rFonts w:ascii="Arial" w:hAnsi="Arial" w:cs="Arial"/>
          <w:sz w:val="24"/>
          <w:szCs w:val="24"/>
        </w:rPr>
        <w:t>227</w:t>
      </w:r>
      <w:r w:rsidRPr="006718C7">
        <w:rPr>
          <w:rFonts w:ascii="Arial" w:hAnsi="Arial" w:cs="Arial"/>
          <w:sz w:val="24"/>
          <w:szCs w:val="24"/>
        </w:rPr>
        <w:t xml:space="preserve">.º da Constituição passa a </w:t>
      </w:r>
      <w:r>
        <w:rPr>
          <w:rFonts w:ascii="Arial" w:hAnsi="Arial" w:cs="Arial"/>
          <w:sz w:val="24"/>
          <w:szCs w:val="24"/>
        </w:rPr>
        <w:t>alínea n)</w:t>
      </w:r>
      <w:r w:rsidRPr="006718C7">
        <w:rPr>
          <w:rFonts w:ascii="Arial" w:hAnsi="Arial" w:cs="Arial"/>
          <w:sz w:val="24"/>
          <w:szCs w:val="24"/>
        </w:rPr>
        <w:t>.</w:t>
      </w:r>
    </w:p>
    <w:p w14:paraId="32F581CB" w14:textId="77777777" w:rsidR="001A6931" w:rsidRDefault="001A6931" w:rsidP="001A6931">
      <w:pPr>
        <w:spacing w:before="0" w:line="480" w:lineRule="auto"/>
        <w:ind w:firstLine="708"/>
        <w:rPr>
          <w:rFonts w:ascii="Arial" w:hAnsi="Arial" w:cs="Arial"/>
          <w:sz w:val="24"/>
          <w:szCs w:val="24"/>
        </w:rPr>
      </w:pPr>
      <w:r>
        <w:rPr>
          <w:rFonts w:ascii="Arial" w:hAnsi="Arial" w:cs="Arial"/>
          <w:sz w:val="24"/>
          <w:szCs w:val="24"/>
        </w:rPr>
        <w:t>4 – A alínea n)</w:t>
      </w:r>
      <w:r w:rsidRPr="006718C7">
        <w:rPr>
          <w:rFonts w:ascii="Arial" w:hAnsi="Arial" w:cs="Arial"/>
          <w:sz w:val="24"/>
          <w:szCs w:val="24"/>
        </w:rPr>
        <w:t xml:space="preserve"> </w:t>
      </w:r>
      <w:r>
        <w:rPr>
          <w:rFonts w:ascii="Arial" w:hAnsi="Arial" w:cs="Arial"/>
          <w:sz w:val="24"/>
          <w:szCs w:val="24"/>
        </w:rPr>
        <w:t>d</w:t>
      </w:r>
      <w:r w:rsidRPr="006718C7">
        <w:rPr>
          <w:rFonts w:ascii="Arial" w:hAnsi="Arial" w:cs="Arial"/>
          <w:sz w:val="24"/>
          <w:szCs w:val="24"/>
        </w:rPr>
        <w:t xml:space="preserve">o artigo </w:t>
      </w:r>
      <w:r>
        <w:rPr>
          <w:rFonts w:ascii="Arial" w:hAnsi="Arial" w:cs="Arial"/>
          <w:sz w:val="24"/>
          <w:szCs w:val="24"/>
        </w:rPr>
        <w:t>227</w:t>
      </w:r>
      <w:r w:rsidRPr="006718C7">
        <w:rPr>
          <w:rFonts w:ascii="Arial" w:hAnsi="Arial" w:cs="Arial"/>
          <w:sz w:val="24"/>
          <w:szCs w:val="24"/>
        </w:rPr>
        <w:t xml:space="preserve">.º da Constituição passa a </w:t>
      </w:r>
      <w:r>
        <w:rPr>
          <w:rFonts w:ascii="Arial" w:hAnsi="Arial" w:cs="Arial"/>
          <w:sz w:val="24"/>
          <w:szCs w:val="24"/>
        </w:rPr>
        <w:t>alínea o)</w:t>
      </w:r>
      <w:r w:rsidRPr="006718C7">
        <w:rPr>
          <w:rFonts w:ascii="Arial" w:hAnsi="Arial" w:cs="Arial"/>
          <w:sz w:val="24"/>
          <w:szCs w:val="24"/>
        </w:rPr>
        <w:t>.</w:t>
      </w:r>
    </w:p>
    <w:p w14:paraId="0F8125CF" w14:textId="77777777" w:rsidR="001A6931" w:rsidRDefault="001A6931" w:rsidP="001A6931">
      <w:pPr>
        <w:spacing w:before="0" w:line="480" w:lineRule="auto"/>
        <w:ind w:firstLine="708"/>
        <w:rPr>
          <w:rFonts w:ascii="Arial" w:hAnsi="Arial" w:cs="Arial"/>
          <w:sz w:val="24"/>
          <w:szCs w:val="24"/>
        </w:rPr>
      </w:pPr>
      <w:r>
        <w:rPr>
          <w:rFonts w:ascii="Arial" w:hAnsi="Arial" w:cs="Arial"/>
          <w:sz w:val="24"/>
          <w:szCs w:val="24"/>
        </w:rPr>
        <w:t>5 – A alínea o)</w:t>
      </w:r>
      <w:r w:rsidRPr="006718C7">
        <w:rPr>
          <w:rFonts w:ascii="Arial" w:hAnsi="Arial" w:cs="Arial"/>
          <w:sz w:val="24"/>
          <w:szCs w:val="24"/>
        </w:rPr>
        <w:t xml:space="preserve"> </w:t>
      </w:r>
      <w:r>
        <w:rPr>
          <w:rFonts w:ascii="Arial" w:hAnsi="Arial" w:cs="Arial"/>
          <w:sz w:val="24"/>
          <w:szCs w:val="24"/>
        </w:rPr>
        <w:t>d</w:t>
      </w:r>
      <w:r w:rsidRPr="006718C7">
        <w:rPr>
          <w:rFonts w:ascii="Arial" w:hAnsi="Arial" w:cs="Arial"/>
          <w:sz w:val="24"/>
          <w:szCs w:val="24"/>
        </w:rPr>
        <w:t xml:space="preserve">o artigo </w:t>
      </w:r>
      <w:r>
        <w:rPr>
          <w:rFonts w:ascii="Arial" w:hAnsi="Arial" w:cs="Arial"/>
          <w:sz w:val="24"/>
          <w:szCs w:val="24"/>
        </w:rPr>
        <w:t>227</w:t>
      </w:r>
      <w:r w:rsidRPr="006718C7">
        <w:rPr>
          <w:rFonts w:ascii="Arial" w:hAnsi="Arial" w:cs="Arial"/>
          <w:sz w:val="24"/>
          <w:szCs w:val="24"/>
        </w:rPr>
        <w:t xml:space="preserve">.º da Constituição passa a </w:t>
      </w:r>
      <w:r>
        <w:rPr>
          <w:rFonts w:ascii="Arial" w:hAnsi="Arial" w:cs="Arial"/>
          <w:sz w:val="24"/>
          <w:szCs w:val="24"/>
        </w:rPr>
        <w:t>alínea p)</w:t>
      </w:r>
      <w:r w:rsidRPr="006718C7">
        <w:rPr>
          <w:rFonts w:ascii="Arial" w:hAnsi="Arial" w:cs="Arial"/>
          <w:sz w:val="24"/>
          <w:szCs w:val="24"/>
        </w:rPr>
        <w:t>.</w:t>
      </w:r>
    </w:p>
    <w:p w14:paraId="6894409A" w14:textId="77777777" w:rsidR="001A6931" w:rsidRDefault="001A6931" w:rsidP="001A6931">
      <w:pPr>
        <w:spacing w:before="0" w:line="480" w:lineRule="auto"/>
        <w:ind w:firstLine="708"/>
        <w:rPr>
          <w:rFonts w:ascii="Arial" w:hAnsi="Arial" w:cs="Arial"/>
          <w:sz w:val="24"/>
          <w:szCs w:val="24"/>
        </w:rPr>
      </w:pPr>
      <w:r>
        <w:rPr>
          <w:rFonts w:ascii="Arial" w:hAnsi="Arial" w:cs="Arial"/>
          <w:sz w:val="24"/>
          <w:szCs w:val="24"/>
        </w:rPr>
        <w:t>6 – A alínea p)</w:t>
      </w:r>
      <w:r w:rsidRPr="006718C7">
        <w:rPr>
          <w:rFonts w:ascii="Arial" w:hAnsi="Arial" w:cs="Arial"/>
          <w:sz w:val="24"/>
          <w:szCs w:val="24"/>
        </w:rPr>
        <w:t xml:space="preserve"> </w:t>
      </w:r>
      <w:r>
        <w:rPr>
          <w:rFonts w:ascii="Arial" w:hAnsi="Arial" w:cs="Arial"/>
          <w:sz w:val="24"/>
          <w:szCs w:val="24"/>
        </w:rPr>
        <w:t>d</w:t>
      </w:r>
      <w:r w:rsidRPr="006718C7">
        <w:rPr>
          <w:rFonts w:ascii="Arial" w:hAnsi="Arial" w:cs="Arial"/>
          <w:sz w:val="24"/>
          <w:szCs w:val="24"/>
        </w:rPr>
        <w:t xml:space="preserve">o artigo </w:t>
      </w:r>
      <w:r>
        <w:rPr>
          <w:rFonts w:ascii="Arial" w:hAnsi="Arial" w:cs="Arial"/>
          <w:sz w:val="24"/>
          <w:szCs w:val="24"/>
        </w:rPr>
        <w:t>227</w:t>
      </w:r>
      <w:r w:rsidRPr="006718C7">
        <w:rPr>
          <w:rFonts w:ascii="Arial" w:hAnsi="Arial" w:cs="Arial"/>
          <w:sz w:val="24"/>
          <w:szCs w:val="24"/>
        </w:rPr>
        <w:t xml:space="preserve">.º da Constituição passa a </w:t>
      </w:r>
      <w:r>
        <w:rPr>
          <w:rFonts w:ascii="Arial" w:hAnsi="Arial" w:cs="Arial"/>
          <w:sz w:val="24"/>
          <w:szCs w:val="24"/>
        </w:rPr>
        <w:t>alínea q)</w:t>
      </w:r>
      <w:r w:rsidRPr="006718C7">
        <w:rPr>
          <w:rFonts w:ascii="Arial" w:hAnsi="Arial" w:cs="Arial"/>
          <w:sz w:val="24"/>
          <w:szCs w:val="24"/>
        </w:rPr>
        <w:t>.</w:t>
      </w:r>
    </w:p>
    <w:p w14:paraId="1A7F3BF3" w14:textId="77777777" w:rsidR="001A6931" w:rsidRDefault="001A6931" w:rsidP="001A6931">
      <w:pPr>
        <w:spacing w:before="0" w:line="480" w:lineRule="auto"/>
        <w:ind w:firstLine="708"/>
        <w:rPr>
          <w:rFonts w:ascii="Arial" w:hAnsi="Arial" w:cs="Arial"/>
          <w:sz w:val="24"/>
          <w:szCs w:val="24"/>
        </w:rPr>
      </w:pPr>
      <w:r>
        <w:rPr>
          <w:rFonts w:ascii="Arial" w:hAnsi="Arial" w:cs="Arial"/>
          <w:sz w:val="24"/>
          <w:szCs w:val="24"/>
        </w:rPr>
        <w:t>7 – A alínea q)</w:t>
      </w:r>
      <w:r w:rsidRPr="006718C7">
        <w:rPr>
          <w:rFonts w:ascii="Arial" w:hAnsi="Arial" w:cs="Arial"/>
          <w:sz w:val="24"/>
          <w:szCs w:val="24"/>
        </w:rPr>
        <w:t xml:space="preserve"> </w:t>
      </w:r>
      <w:r>
        <w:rPr>
          <w:rFonts w:ascii="Arial" w:hAnsi="Arial" w:cs="Arial"/>
          <w:sz w:val="24"/>
          <w:szCs w:val="24"/>
        </w:rPr>
        <w:t>d</w:t>
      </w:r>
      <w:r w:rsidRPr="006718C7">
        <w:rPr>
          <w:rFonts w:ascii="Arial" w:hAnsi="Arial" w:cs="Arial"/>
          <w:sz w:val="24"/>
          <w:szCs w:val="24"/>
        </w:rPr>
        <w:t xml:space="preserve">o artigo </w:t>
      </w:r>
      <w:r>
        <w:rPr>
          <w:rFonts w:ascii="Arial" w:hAnsi="Arial" w:cs="Arial"/>
          <w:sz w:val="24"/>
          <w:szCs w:val="24"/>
        </w:rPr>
        <w:t>227</w:t>
      </w:r>
      <w:r w:rsidRPr="006718C7">
        <w:rPr>
          <w:rFonts w:ascii="Arial" w:hAnsi="Arial" w:cs="Arial"/>
          <w:sz w:val="24"/>
          <w:szCs w:val="24"/>
        </w:rPr>
        <w:t xml:space="preserve">.º da Constituição passa a </w:t>
      </w:r>
      <w:r>
        <w:rPr>
          <w:rFonts w:ascii="Arial" w:hAnsi="Arial" w:cs="Arial"/>
          <w:sz w:val="24"/>
          <w:szCs w:val="24"/>
        </w:rPr>
        <w:t>alínea r)</w:t>
      </w:r>
      <w:r w:rsidRPr="006718C7">
        <w:rPr>
          <w:rFonts w:ascii="Arial" w:hAnsi="Arial" w:cs="Arial"/>
          <w:sz w:val="24"/>
          <w:szCs w:val="24"/>
        </w:rPr>
        <w:t>.</w:t>
      </w:r>
    </w:p>
    <w:p w14:paraId="1E2B9140" w14:textId="77777777" w:rsidR="001A6931" w:rsidRDefault="001A6931" w:rsidP="001A6931">
      <w:pPr>
        <w:spacing w:before="0" w:line="480" w:lineRule="auto"/>
        <w:ind w:firstLine="708"/>
        <w:rPr>
          <w:rFonts w:ascii="Arial" w:hAnsi="Arial" w:cs="Arial"/>
          <w:sz w:val="24"/>
          <w:szCs w:val="24"/>
        </w:rPr>
      </w:pPr>
      <w:r>
        <w:rPr>
          <w:rFonts w:ascii="Arial" w:hAnsi="Arial" w:cs="Arial"/>
          <w:sz w:val="24"/>
          <w:szCs w:val="24"/>
        </w:rPr>
        <w:t>8 – A alínea r)</w:t>
      </w:r>
      <w:r w:rsidRPr="006718C7">
        <w:rPr>
          <w:rFonts w:ascii="Arial" w:hAnsi="Arial" w:cs="Arial"/>
          <w:sz w:val="24"/>
          <w:szCs w:val="24"/>
        </w:rPr>
        <w:t xml:space="preserve"> </w:t>
      </w:r>
      <w:r>
        <w:rPr>
          <w:rFonts w:ascii="Arial" w:hAnsi="Arial" w:cs="Arial"/>
          <w:sz w:val="24"/>
          <w:szCs w:val="24"/>
        </w:rPr>
        <w:t>d</w:t>
      </w:r>
      <w:r w:rsidRPr="006718C7">
        <w:rPr>
          <w:rFonts w:ascii="Arial" w:hAnsi="Arial" w:cs="Arial"/>
          <w:sz w:val="24"/>
          <w:szCs w:val="24"/>
        </w:rPr>
        <w:t xml:space="preserve">o artigo </w:t>
      </w:r>
      <w:r>
        <w:rPr>
          <w:rFonts w:ascii="Arial" w:hAnsi="Arial" w:cs="Arial"/>
          <w:sz w:val="24"/>
          <w:szCs w:val="24"/>
        </w:rPr>
        <w:t>227</w:t>
      </w:r>
      <w:r w:rsidRPr="006718C7">
        <w:rPr>
          <w:rFonts w:ascii="Arial" w:hAnsi="Arial" w:cs="Arial"/>
          <w:sz w:val="24"/>
          <w:szCs w:val="24"/>
        </w:rPr>
        <w:t xml:space="preserve">.º da Constituição passa a </w:t>
      </w:r>
      <w:r>
        <w:rPr>
          <w:rFonts w:ascii="Arial" w:hAnsi="Arial" w:cs="Arial"/>
          <w:sz w:val="24"/>
          <w:szCs w:val="24"/>
        </w:rPr>
        <w:t>alínea s)</w:t>
      </w:r>
      <w:r w:rsidRPr="006718C7">
        <w:rPr>
          <w:rFonts w:ascii="Arial" w:hAnsi="Arial" w:cs="Arial"/>
          <w:sz w:val="24"/>
          <w:szCs w:val="24"/>
        </w:rPr>
        <w:t>.</w:t>
      </w:r>
    </w:p>
    <w:p w14:paraId="08701207" w14:textId="77777777" w:rsidR="001A6931" w:rsidRDefault="001A6931" w:rsidP="001A6931">
      <w:pPr>
        <w:spacing w:before="0" w:line="480" w:lineRule="auto"/>
        <w:ind w:firstLine="708"/>
        <w:rPr>
          <w:rFonts w:ascii="Arial" w:hAnsi="Arial" w:cs="Arial"/>
          <w:sz w:val="24"/>
          <w:szCs w:val="24"/>
        </w:rPr>
      </w:pPr>
      <w:r>
        <w:rPr>
          <w:rFonts w:ascii="Arial" w:hAnsi="Arial" w:cs="Arial"/>
          <w:sz w:val="24"/>
          <w:szCs w:val="24"/>
        </w:rPr>
        <w:t>9 – A alínea s)</w:t>
      </w:r>
      <w:r w:rsidRPr="006718C7">
        <w:rPr>
          <w:rFonts w:ascii="Arial" w:hAnsi="Arial" w:cs="Arial"/>
          <w:sz w:val="24"/>
          <w:szCs w:val="24"/>
        </w:rPr>
        <w:t xml:space="preserve"> </w:t>
      </w:r>
      <w:r>
        <w:rPr>
          <w:rFonts w:ascii="Arial" w:hAnsi="Arial" w:cs="Arial"/>
          <w:sz w:val="24"/>
          <w:szCs w:val="24"/>
        </w:rPr>
        <w:t>d</w:t>
      </w:r>
      <w:r w:rsidRPr="006718C7">
        <w:rPr>
          <w:rFonts w:ascii="Arial" w:hAnsi="Arial" w:cs="Arial"/>
          <w:sz w:val="24"/>
          <w:szCs w:val="24"/>
        </w:rPr>
        <w:t xml:space="preserve">o artigo </w:t>
      </w:r>
      <w:r>
        <w:rPr>
          <w:rFonts w:ascii="Arial" w:hAnsi="Arial" w:cs="Arial"/>
          <w:sz w:val="24"/>
          <w:szCs w:val="24"/>
        </w:rPr>
        <w:t>227</w:t>
      </w:r>
      <w:r w:rsidRPr="006718C7">
        <w:rPr>
          <w:rFonts w:ascii="Arial" w:hAnsi="Arial" w:cs="Arial"/>
          <w:sz w:val="24"/>
          <w:szCs w:val="24"/>
        </w:rPr>
        <w:t xml:space="preserve">.º da Constituição passa a </w:t>
      </w:r>
      <w:r>
        <w:rPr>
          <w:rFonts w:ascii="Arial" w:hAnsi="Arial" w:cs="Arial"/>
          <w:sz w:val="24"/>
          <w:szCs w:val="24"/>
        </w:rPr>
        <w:t>alínea t)</w:t>
      </w:r>
      <w:r w:rsidRPr="006718C7">
        <w:rPr>
          <w:rFonts w:ascii="Arial" w:hAnsi="Arial" w:cs="Arial"/>
          <w:sz w:val="24"/>
          <w:szCs w:val="24"/>
        </w:rPr>
        <w:t>.</w:t>
      </w:r>
    </w:p>
    <w:p w14:paraId="4E705ED9" w14:textId="77777777" w:rsidR="001A6931" w:rsidRDefault="001A6931" w:rsidP="001A6931">
      <w:pPr>
        <w:spacing w:before="0" w:line="480" w:lineRule="auto"/>
        <w:ind w:firstLine="708"/>
        <w:rPr>
          <w:rFonts w:ascii="Arial" w:hAnsi="Arial" w:cs="Arial"/>
          <w:sz w:val="24"/>
          <w:szCs w:val="24"/>
        </w:rPr>
      </w:pPr>
      <w:r>
        <w:rPr>
          <w:rFonts w:ascii="Arial" w:hAnsi="Arial" w:cs="Arial"/>
          <w:sz w:val="24"/>
          <w:szCs w:val="24"/>
        </w:rPr>
        <w:t>10 – A alínea t)</w:t>
      </w:r>
      <w:r w:rsidRPr="006718C7">
        <w:rPr>
          <w:rFonts w:ascii="Arial" w:hAnsi="Arial" w:cs="Arial"/>
          <w:sz w:val="24"/>
          <w:szCs w:val="24"/>
        </w:rPr>
        <w:t xml:space="preserve"> </w:t>
      </w:r>
      <w:r>
        <w:rPr>
          <w:rFonts w:ascii="Arial" w:hAnsi="Arial" w:cs="Arial"/>
          <w:sz w:val="24"/>
          <w:szCs w:val="24"/>
        </w:rPr>
        <w:t>d</w:t>
      </w:r>
      <w:r w:rsidRPr="006718C7">
        <w:rPr>
          <w:rFonts w:ascii="Arial" w:hAnsi="Arial" w:cs="Arial"/>
          <w:sz w:val="24"/>
          <w:szCs w:val="24"/>
        </w:rPr>
        <w:t xml:space="preserve">o artigo </w:t>
      </w:r>
      <w:r>
        <w:rPr>
          <w:rFonts w:ascii="Arial" w:hAnsi="Arial" w:cs="Arial"/>
          <w:sz w:val="24"/>
          <w:szCs w:val="24"/>
        </w:rPr>
        <w:t>227</w:t>
      </w:r>
      <w:r w:rsidRPr="006718C7">
        <w:rPr>
          <w:rFonts w:ascii="Arial" w:hAnsi="Arial" w:cs="Arial"/>
          <w:sz w:val="24"/>
          <w:szCs w:val="24"/>
        </w:rPr>
        <w:t xml:space="preserve">.º da Constituição passa a </w:t>
      </w:r>
      <w:r>
        <w:rPr>
          <w:rFonts w:ascii="Arial" w:hAnsi="Arial" w:cs="Arial"/>
          <w:sz w:val="24"/>
          <w:szCs w:val="24"/>
        </w:rPr>
        <w:t>alínea u)</w:t>
      </w:r>
      <w:r w:rsidRPr="006718C7">
        <w:rPr>
          <w:rFonts w:ascii="Arial" w:hAnsi="Arial" w:cs="Arial"/>
          <w:sz w:val="24"/>
          <w:szCs w:val="24"/>
        </w:rPr>
        <w:t>.</w:t>
      </w:r>
    </w:p>
    <w:p w14:paraId="47F38F89" w14:textId="77777777" w:rsidR="001A6931" w:rsidRDefault="001A6931" w:rsidP="001A6931">
      <w:pPr>
        <w:spacing w:before="0" w:line="480" w:lineRule="auto"/>
        <w:ind w:firstLine="708"/>
        <w:rPr>
          <w:rFonts w:ascii="Arial" w:hAnsi="Arial" w:cs="Arial"/>
          <w:sz w:val="24"/>
          <w:szCs w:val="24"/>
        </w:rPr>
      </w:pPr>
      <w:r>
        <w:rPr>
          <w:rFonts w:ascii="Arial" w:hAnsi="Arial" w:cs="Arial"/>
          <w:sz w:val="24"/>
          <w:szCs w:val="24"/>
        </w:rPr>
        <w:t>11 – A alínea u)</w:t>
      </w:r>
      <w:r w:rsidRPr="006718C7">
        <w:rPr>
          <w:rFonts w:ascii="Arial" w:hAnsi="Arial" w:cs="Arial"/>
          <w:sz w:val="24"/>
          <w:szCs w:val="24"/>
        </w:rPr>
        <w:t xml:space="preserve"> </w:t>
      </w:r>
      <w:r>
        <w:rPr>
          <w:rFonts w:ascii="Arial" w:hAnsi="Arial" w:cs="Arial"/>
          <w:sz w:val="24"/>
          <w:szCs w:val="24"/>
        </w:rPr>
        <w:t>d</w:t>
      </w:r>
      <w:r w:rsidRPr="006718C7">
        <w:rPr>
          <w:rFonts w:ascii="Arial" w:hAnsi="Arial" w:cs="Arial"/>
          <w:sz w:val="24"/>
          <w:szCs w:val="24"/>
        </w:rPr>
        <w:t xml:space="preserve">o artigo </w:t>
      </w:r>
      <w:r>
        <w:rPr>
          <w:rFonts w:ascii="Arial" w:hAnsi="Arial" w:cs="Arial"/>
          <w:sz w:val="24"/>
          <w:szCs w:val="24"/>
        </w:rPr>
        <w:t>227</w:t>
      </w:r>
      <w:r w:rsidRPr="006718C7">
        <w:rPr>
          <w:rFonts w:ascii="Arial" w:hAnsi="Arial" w:cs="Arial"/>
          <w:sz w:val="24"/>
          <w:szCs w:val="24"/>
        </w:rPr>
        <w:t xml:space="preserve">.º da Constituição passa a </w:t>
      </w:r>
      <w:r>
        <w:rPr>
          <w:rFonts w:ascii="Arial" w:hAnsi="Arial" w:cs="Arial"/>
          <w:sz w:val="24"/>
          <w:szCs w:val="24"/>
        </w:rPr>
        <w:t>alínea v)</w:t>
      </w:r>
      <w:r w:rsidRPr="006718C7">
        <w:rPr>
          <w:rFonts w:ascii="Arial" w:hAnsi="Arial" w:cs="Arial"/>
          <w:sz w:val="24"/>
          <w:szCs w:val="24"/>
        </w:rPr>
        <w:t>.</w:t>
      </w:r>
    </w:p>
    <w:p w14:paraId="65D65967" w14:textId="77777777" w:rsidR="001A6931" w:rsidRDefault="001A6931" w:rsidP="001A6931">
      <w:pPr>
        <w:spacing w:before="0" w:line="480" w:lineRule="auto"/>
        <w:ind w:firstLine="708"/>
        <w:rPr>
          <w:rFonts w:ascii="Arial" w:hAnsi="Arial" w:cs="Arial"/>
          <w:sz w:val="24"/>
          <w:szCs w:val="24"/>
        </w:rPr>
      </w:pPr>
      <w:r>
        <w:rPr>
          <w:rFonts w:ascii="Arial" w:hAnsi="Arial" w:cs="Arial"/>
          <w:sz w:val="24"/>
          <w:szCs w:val="24"/>
        </w:rPr>
        <w:t>12 – A alínea v)</w:t>
      </w:r>
      <w:r w:rsidRPr="006718C7">
        <w:rPr>
          <w:rFonts w:ascii="Arial" w:hAnsi="Arial" w:cs="Arial"/>
          <w:sz w:val="24"/>
          <w:szCs w:val="24"/>
        </w:rPr>
        <w:t xml:space="preserve"> </w:t>
      </w:r>
      <w:r>
        <w:rPr>
          <w:rFonts w:ascii="Arial" w:hAnsi="Arial" w:cs="Arial"/>
          <w:sz w:val="24"/>
          <w:szCs w:val="24"/>
        </w:rPr>
        <w:t>d</w:t>
      </w:r>
      <w:r w:rsidRPr="006718C7">
        <w:rPr>
          <w:rFonts w:ascii="Arial" w:hAnsi="Arial" w:cs="Arial"/>
          <w:sz w:val="24"/>
          <w:szCs w:val="24"/>
        </w:rPr>
        <w:t xml:space="preserve">o artigo </w:t>
      </w:r>
      <w:r>
        <w:rPr>
          <w:rFonts w:ascii="Arial" w:hAnsi="Arial" w:cs="Arial"/>
          <w:sz w:val="24"/>
          <w:szCs w:val="24"/>
        </w:rPr>
        <w:t>227</w:t>
      </w:r>
      <w:r w:rsidRPr="006718C7">
        <w:rPr>
          <w:rFonts w:ascii="Arial" w:hAnsi="Arial" w:cs="Arial"/>
          <w:sz w:val="24"/>
          <w:szCs w:val="24"/>
        </w:rPr>
        <w:t xml:space="preserve">.º da Constituição passa a </w:t>
      </w:r>
      <w:r>
        <w:rPr>
          <w:rFonts w:ascii="Arial" w:hAnsi="Arial" w:cs="Arial"/>
          <w:sz w:val="24"/>
          <w:szCs w:val="24"/>
        </w:rPr>
        <w:t>alínea x)</w:t>
      </w:r>
      <w:r w:rsidRPr="006718C7">
        <w:rPr>
          <w:rFonts w:ascii="Arial" w:hAnsi="Arial" w:cs="Arial"/>
          <w:sz w:val="24"/>
          <w:szCs w:val="24"/>
        </w:rPr>
        <w:t>.</w:t>
      </w:r>
    </w:p>
    <w:p w14:paraId="6B30AE11" w14:textId="77777777" w:rsidR="001A6931" w:rsidRDefault="001A6931" w:rsidP="001A6931">
      <w:pPr>
        <w:spacing w:before="0" w:line="480" w:lineRule="auto"/>
        <w:ind w:firstLine="708"/>
        <w:rPr>
          <w:rFonts w:ascii="Arial" w:hAnsi="Arial" w:cs="Arial"/>
          <w:sz w:val="24"/>
          <w:szCs w:val="24"/>
        </w:rPr>
      </w:pPr>
      <w:r>
        <w:rPr>
          <w:rFonts w:ascii="Arial" w:hAnsi="Arial" w:cs="Arial"/>
          <w:sz w:val="24"/>
          <w:szCs w:val="24"/>
        </w:rPr>
        <w:t>13 – A alínea x)</w:t>
      </w:r>
      <w:r w:rsidRPr="006718C7">
        <w:rPr>
          <w:rFonts w:ascii="Arial" w:hAnsi="Arial" w:cs="Arial"/>
          <w:sz w:val="24"/>
          <w:szCs w:val="24"/>
        </w:rPr>
        <w:t xml:space="preserve"> </w:t>
      </w:r>
      <w:r>
        <w:rPr>
          <w:rFonts w:ascii="Arial" w:hAnsi="Arial" w:cs="Arial"/>
          <w:sz w:val="24"/>
          <w:szCs w:val="24"/>
        </w:rPr>
        <w:t>d</w:t>
      </w:r>
      <w:r w:rsidRPr="006718C7">
        <w:rPr>
          <w:rFonts w:ascii="Arial" w:hAnsi="Arial" w:cs="Arial"/>
          <w:sz w:val="24"/>
          <w:szCs w:val="24"/>
        </w:rPr>
        <w:t xml:space="preserve">o artigo </w:t>
      </w:r>
      <w:r>
        <w:rPr>
          <w:rFonts w:ascii="Arial" w:hAnsi="Arial" w:cs="Arial"/>
          <w:sz w:val="24"/>
          <w:szCs w:val="24"/>
        </w:rPr>
        <w:t>227</w:t>
      </w:r>
      <w:r w:rsidRPr="006718C7">
        <w:rPr>
          <w:rFonts w:ascii="Arial" w:hAnsi="Arial" w:cs="Arial"/>
          <w:sz w:val="24"/>
          <w:szCs w:val="24"/>
        </w:rPr>
        <w:t xml:space="preserve">.º da Constituição passa a </w:t>
      </w:r>
      <w:r>
        <w:rPr>
          <w:rFonts w:ascii="Arial" w:hAnsi="Arial" w:cs="Arial"/>
          <w:sz w:val="24"/>
          <w:szCs w:val="24"/>
        </w:rPr>
        <w:t>alínea z)</w:t>
      </w:r>
      <w:r w:rsidRPr="006718C7">
        <w:rPr>
          <w:rFonts w:ascii="Arial" w:hAnsi="Arial" w:cs="Arial"/>
          <w:sz w:val="24"/>
          <w:szCs w:val="24"/>
        </w:rPr>
        <w:t>.</w:t>
      </w:r>
    </w:p>
    <w:p w14:paraId="66E5B277" w14:textId="14FC5CAB" w:rsidR="001A6931" w:rsidRDefault="001A6931" w:rsidP="001A6931">
      <w:pPr>
        <w:spacing w:before="0" w:line="480" w:lineRule="auto"/>
        <w:rPr>
          <w:rFonts w:ascii="Arial" w:hAnsi="Arial" w:cs="Arial"/>
          <w:b/>
          <w:bCs/>
          <w:sz w:val="24"/>
          <w:szCs w:val="24"/>
        </w:rPr>
      </w:pPr>
    </w:p>
    <w:p w14:paraId="30C9FD55" w14:textId="7B6CEA6B" w:rsidR="001A6931" w:rsidRDefault="001A6931" w:rsidP="001A6931">
      <w:pPr>
        <w:spacing w:before="0" w:line="480" w:lineRule="auto"/>
        <w:jc w:val="center"/>
        <w:rPr>
          <w:rFonts w:ascii="Arial" w:hAnsi="Arial" w:cs="Arial"/>
          <w:b/>
          <w:bCs/>
          <w:sz w:val="24"/>
          <w:szCs w:val="24"/>
        </w:rPr>
      </w:pPr>
      <w:r>
        <w:rPr>
          <w:rFonts w:ascii="Arial" w:hAnsi="Arial" w:cs="Arial"/>
          <w:b/>
          <w:bCs/>
          <w:sz w:val="24"/>
          <w:szCs w:val="24"/>
        </w:rPr>
        <w:t xml:space="preserve">Artigo </w:t>
      </w:r>
      <w:r w:rsidR="005877FC">
        <w:rPr>
          <w:rFonts w:ascii="Arial" w:hAnsi="Arial" w:cs="Arial"/>
          <w:b/>
          <w:bCs/>
          <w:sz w:val="24"/>
          <w:szCs w:val="24"/>
        </w:rPr>
        <w:t>7</w:t>
      </w:r>
      <w:r>
        <w:rPr>
          <w:rFonts w:ascii="Arial" w:hAnsi="Arial" w:cs="Arial"/>
          <w:b/>
          <w:bCs/>
          <w:sz w:val="24"/>
          <w:szCs w:val="24"/>
        </w:rPr>
        <w:t>.º</w:t>
      </w:r>
    </w:p>
    <w:p w14:paraId="614F3573" w14:textId="0A61D4BD" w:rsidR="00556FAA" w:rsidRDefault="00556FAA" w:rsidP="00556FAA">
      <w:pPr>
        <w:spacing w:before="0" w:line="480" w:lineRule="auto"/>
        <w:rPr>
          <w:rFonts w:ascii="Arial" w:hAnsi="Arial" w:cs="Arial"/>
          <w:sz w:val="24"/>
          <w:szCs w:val="24"/>
        </w:rPr>
      </w:pPr>
      <w:r>
        <w:rPr>
          <w:rFonts w:ascii="Arial" w:hAnsi="Arial" w:cs="Arial"/>
          <w:b/>
          <w:bCs/>
          <w:sz w:val="24"/>
          <w:szCs w:val="24"/>
        </w:rPr>
        <w:tab/>
      </w:r>
      <w:r>
        <w:rPr>
          <w:rFonts w:ascii="Arial" w:hAnsi="Arial" w:cs="Arial"/>
          <w:sz w:val="24"/>
          <w:szCs w:val="24"/>
        </w:rPr>
        <w:t xml:space="preserve">1 – </w:t>
      </w:r>
      <w:r w:rsidRPr="00776020">
        <w:rPr>
          <w:rFonts w:ascii="Arial" w:hAnsi="Arial" w:cs="Arial"/>
          <w:b/>
          <w:bCs/>
          <w:sz w:val="24"/>
          <w:szCs w:val="24"/>
        </w:rPr>
        <w:t>É aditado ao artigo 229.º da Constituição u</w:t>
      </w:r>
      <w:r w:rsidR="00847117" w:rsidRPr="00776020">
        <w:rPr>
          <w:rFonts w:ascii="Arial" w:hAnsi="Arial" w:cs="Arial"/>
          <w:b/>
          <w:bCs/>
          <w:sz w:val="24"/>
          <w:szCs w:val="24"/>
        </w:rPr>
        <w:t>ns</w:t>
      </w:r>
      <w:r w:rsidRPr="00776020">
        <w:rPr>
          <w:rFonts w:ascii="Arial" w:hAnsi="Arial" w:cs="Arial"/>
          <w:b/>
          <w:bCs/>
          <w:sz w:val="24"/>
          <w:szCs w:val="24"/>
        </w:rPr>
        <w:t xml:space="preserve"> novo</w:t>
      </w:r>
      <w:r w:rsidR="00776020">
        <w:rPr>
          <w:rFonts w:ascii="Arial" w:hAnsi="Arial" w:cs="Arial"/>
          <w:b/>
          <w:bCs/>
          <w:sz w:val="24"/>
          <w:szCs w:val="24"/>
        </w:rPr>
        <w:t>s</w:t>
      </w:r>
      <w:r w:rsidRPr="00776020">
        <w:rPr>
          <w:rFonts w:ascii="Arial" w:hAnsi="Arial" w:cs="Arial"/>
          <w:b/>
          <w:bCs/>
          <w:sz w:val="24"/>
          <w:szCs w:val="24"/>
        </w:rPr>
        <w:t xml:space="preserve"> n.</w:t>
      </w:r>
      <w:r w:rsidR="00847117" w:rsidRPr="00776020">
        <w:rPr>
          <w:rFonts w:ascii="Arial" w:hAnsi="Arial" w:cs="Arial"/>
          <w:b/>
          <w:bCs/>
          <w:sz w:val="24"/>
          <w:szCs w:val="24"/>
        </w:rPr>
        <w:t>os</w:t>
      </w:r>
      <w:r w:rsidRPr="00776020">
        <w:rPr>
          <w:rFonts w:ascii="Arial" w:hAnsi="Arial" w:cs="Arial"/>
          <w:b/>
          <w:bCs/>
          <w:sz w:val="24"/>
          <w:szCs w:val="24"/>
        </w:rPr>
        <w:t xml:space="preserve"> 4</w:t>
      </w:r>
      <w:r w:rsidR="00847117" w:rsidRPr="00776020">
        <w:rPr>
          <w:rFonts w:ascii="Arial" w:hAnsi="Arial" w:cs="Arial"/>
          <w:b/>
          <w:bCs/>
          <w:sz w:val="24"/>
          <w:szCs w:val="24"/>
        </w:rPr>
        <w:t>, 5 e 6</w:t>
      </w:r>
      <w:r>
        <w:rPr>
          <w:rFonts w:ascii="Arial" w:hAnsi="Arial" w:cs="Arial"/>
          <w:sz w:val="24"/>
          <w:szCs w:val="24"/>
        </w:rPr>
        <w:t xml:space="preserve"> com a seguinte redação:</w:t>
      </w:r>
    </w:p>
    <w:p w14:paraId="5B0A53EF" w14:textId="77777777" w:rsidR="00847117" w:rsidRDefault="006718C7" w:rsidP="00556FAA">
      <w:pPr>
        <w:spacing w:before="0" w:line="480" w:lineRule="auto"/>
        <w:rPr>
          <w:rFonts w:ascii="Arial" w:hAnsi="Arial" w:cs="Arial"/>
          <w:sz w:val="24"/>
          <w:szCs w:val="24"/>
        </w:rPr>
      </w:pPr>
      <w:r>
        <w:rPr>
          <w:rFonts w:ascii="Arial" w:hAnsi="Arial" w:cs="Arial"/>
          <w:sz w:val="24"/>
          <w:szCs w:val="24"/>
        </w:rPr>
        <w:tab/>
        <w:t xml:space="preserve">“4 - </w:t>
      </w:r>
      <w:r w:rsidRPr="006718C7">
        <w:rPr>
          <w:rFonts w:ascii="Arial" w:hAnsi="Arial" w:cs="Arial"/>
          <w:sz w:val="24"/>
          <w:szCs w:val="24"/>
        </w:rPr>
        <w:t>O Estado assegura um tratamento imparcial, justo e equilibrado entre as regiões autónomas, tendo sempre em consideração as respetivas características intrínsecas, necessidades, especificidades e exigências em termos de desenvolvimento económico e social.</w:t>
      </w:r>
    </w:p>
    <w:p w14:paraId="4B6889BE" w14:textId="77777777" w:rsidR="00847117" w:rsidRDefault="00847117" w:rsidP="00847117">
      <w:pPr>
        <w:spacing w:before="0" w:line="480" w:lineRule="auto"/>
        <w:ind w:firstLine="708"/>
        <w:rPr>
          <w:rFonts w:ascii="Arial" w:hAnsi="Arial" w:cs="Arial"/>
          <w:sz w:val="24"/>
          <w:szCs w:val="24"/>
        </w:rPr>
      </w:pPr>
      <w:r>
        <w:rPr>
          <w:rFonts w:ascii="Arial" w:hAnsi="Arial" w:cs="Arial"/>
          <w:sz w:val="24"/>
          <w:szCs w:val="24"/>
        </w:rPr>
        <w:lastRenderedPageBreak/>
        <w:t>5 - A</w:t>
      </w:r>
      <w:r w:rsidRPr="00847117">
        <w:rPr>
          <w:rFonts w:ascii="Arial" w:hAnsi="Arial" w:cs="Arial"/>
          <w:sz w:val="24"/>
          <w:szCs w:val="24"/>
        </w:rPr>
        <w:t xml:space="preserve"> contração de empréstimos pelas regiões autónomas, </w:t>
      </w:r>
      <w:r>
        <w:rPr>
          <w:rFonts w:ascii="Arial" w:hAnsi="Arial" w:cs="Arial"/>
          <w:sz w:val="24"/>
          <w:szCs w:val="24"/>
        </w:rPr>
        <w:t>em termos a definir por lei,</w:t>
      </w:r>
      <w:r w:rsidRPr="00847117">
        <w:rPr>
          <w:rFonts w:ascii="Arial" w:hAnsi="Arial" w:cs="Arial"/>
          <w:sz w:val="24"/>
          <w:szCs w:val="24"/>
        </w:rPr>
        <w:t xml:space="preserve"> pode ser concretizada através de empréstimos diretos do Estado e/ou de operações estruturadas pelo IGCP — Agência de Gestão da Tesouraria e da Dívida Pública, após solicitação expressa pelas regiões.</w:t>
      </w:r>
    </w:p>
    <w:p w14:paraId="1BA158C1" w14:textId="68032928" w:rsidR="006718C7" w:rsidRDefault="00847117" w:rsidP="00847117">
      <w:pPr>
        <w:spacing w:before="0" w:line="480" w:lineRule="auto"/>
        <w:ind w:firstLine="708"/>
        <w:rPr>
          <w:rFonts w:ascii="Arial" w:hAnsi="Arial" w:cs="Arial"/>
          <w:sz w:val="24"/>
          <w:szCs w:val="24"/>
        </w:rPr>
      </w:pPr>
      <w:r>
        <w:rPr>
          <w:rFonts w:ascii="Arial" w:hAnsi="Arial" w:cs="Arial"/>
          <w:sz w:val="24"/>
          <w:szCs w:val="24"/>
        </w:rPr>
        <w:t xml:space="preserve">6 - </w:t>
      </w:r>
      <w:r w:rsidRPr="00847117">
        <w:rPr>
          <w:rFonts w:ascii="Arial" w:hAnsi="Arial" w:cs="Arial"/>
          <w:sz w:val="24"/>
          <w:szCs w:val="24"/>
        </w:rPr>
        <w:t>Todos os empréstimos a contrair pelas regiões autónomas beneficiam de garantia pessoal do Estado, desde que essa garantia seja solicitada pela região autónoma.</w:t>
      </w:r>
      <w:r w:rsidR="006718C7">
        <w:rPr>
          <w:rFonts w:ascii="Arial" w:hAnsi="Arial" w:cs="Arial"/>
          <w:sz w:val="24"/>
          <w:szCs w:val="24"/>
        </w:rPr>
        <w:t>”</w:t>
      </w:r>
    </w:p>
    <w:p w14:paraId="01C1BA40" w14:textId="57EB4755" w:rsidR="00556FAA" w:rsidRDefault="00556FAA" w:rsidP="00556FAA">
      <w:pPr>
        <w:spacing w:before="0" w:line="480" w:lineRule="auto"/>
        <w:rPr>
          <w:rFonts w:ascii="Arial" w:hAnsi="Arial" w:cs="Arial"/>
          <w:sz w:val="24"/>
          <w:szCs w:val="24"/>
        </w:rPr>
      </w:pPr>
      <w:r>
        <w:rPr>
          <w:rFonts w:ascii="Arial" w:hAnsi="Arial" w:cs="Arial"/>
          <w:sz w:val="24"/>
          <w:szCs w:val="24"/>
        </w:rPr>
        <w:tab/>
        <w:t xml:space="preserve">2 – </w:t>
      </w:r>
      <w:bookmarkStart w:id="2" w:name="_Hlk118380668"/>
      <w:r w:rsidRPr="00DD05CB">
        <w:rPr>
          <w:rFonts w:ascii="Arial" w:hAnsi="Arial" w:cs="Arial"/>
          <w:b/>
          <w:bCs/>
          <w:sz w:val="24"/>
          <w:szCs w:val="24"/>
        </w:rPr>
        <w:t>O n.º 4</w:t>
      </w:r>
      <w:r w:rsidR="006718C7" w:rsidRPr="00DD05CB">
        <w:rPr>
          <w:rFonts w:ascii="Arial" w:hAnsi="Arial" w:cs="Arial"/>
          <w:b/>
          <w:bCs/>
          <w:sz w:val="24"/>
          <w:szCs w:val="24"/>
        </w:rPr>
        <w:t xml:space="preserve"> do artigo 229.º da Constituição passa a n.º </w:t>
      </w:r>
      <w:r w:rsidR="00847117" w:rsidRPr="00DD05CB">
        <w:rPr>
          <w:rFonts w:ascii="Arial" w:hAnsi="Arial" w:cs="Arial"/>
          <w:b/>
          <w:bCs/>
          <w:sz w:val="24"/>
          <w:szCs w:val="24"/>
        </w:rPr>
        <w:t>7</w:t>
      </w:r>
      <w:r w:rsidR="006718C7" w:rsidRPr="00DD05CB">
        <w:rPr>
          <w:rFonts w:ascii="Arial" w:hAnsi="Arial" w:cs="Arial"/>
          <w:b/>
          <w:bCs/>
          <w:sz w:val="24"/>
          <w:szCs w:val="24"/>
        </w:rPr>
        <w:t>.</w:t>
      </w:r>
    </w:p>
    <w:bookmarkEnd w:id="2"/>
    <w:p w14:paraId="64CE47AF" w14:textId="004BC1B9" w:rsidR="00556FAA" w:rsidRDefault="00556FAA" w:rsidP="00556FAA">
      <w:pPr>
        <w:spacing w:before="0" w:line="480" w:lineRule="auto"/>
        <w:rPr>
          <w:rFonts w:ascii="Arial" w:hAnsi="Arial" w:cs="Arial"/>
          <w:sz w:val="24"/>
          <w:szCs w:val="24"/>
        </w:rPr>
      </w:pPr>
    </w:p>
    <w:p w14:paraId="75537CB8" w14:textId="2B8DE5C5" w:rsidR="00D64FB1" w:rsidRDefault="00D64FB1" w:rsidP="00D64FB1">
      <w:pPr>
        <w:spacing w:before="0" w:line="480" w:lineRule="auto"/>
        <w:jc w:val="center"/>
        <w:rPr>
          <w:rFonts w:ascii="Arial" w:hAnsi="Arial" w:cs="Arial"/>
          <w:b/>
          <w:bCs/>
          <w:sz w:val="24"/>
          <w:szCs w:val="24"/>
        </w:rPr>
      </w:pPr>
      <w:r>
        <w:rPr>
          <w:rFonts w:ascii="Arial" w:hAnsi="Arial" w:cs="Arial"/>
          <w:b/>
          <w:bCs/>
          <w:sz w:val="24"/>
          <w:szCs w:val="24"/>
        </w:rPr>
        <w:t xml:space="preserve">Artigo </w:t>
      </w:r>
      <w:r w:rsidR="005877FC">
        <w:rPr>
          <w:rFonts w:ascii="Arial" w:hAnsi="Arial" w:cs="Arial"/>
          <w:b/>
          <w:bCs/>
          <w:sz w:val="24"/>
          <w:szCs w:val="24"/>
        </w:rPr>
        <w:t>8</w:t>
      </w:r>
      <w:r>
        <w:rPr>
          <w:rFonts w:ascii="Arial" w:hAnsi="Arial" w:cs="Arial"/>
          <w:b/>
          <w:bCs/>
          <w:sz w:val="24"/>
          <w:szCs w:val="24"/>
        </w:rPr>
        <w:t>.º</w:t>
      </w:r>
    </w:p>
    <w:p w14:paraId="6DD82A80" w14:textId="59FAA76E" w:rsidR="00D64FB1" w:rsidRPr="00DD05CB" w:rsidRDefault="00D64FB1" w:rsidP="00D64FB1">
      <w:pPr>
        <w:spacing w:before="0" w:line="480" w:lineRule="auto"/>
        <w:rPr>
          <w:rFonts w:ascii="Arial" w:hAnsi="Arial" w:cs="Arial"/>
          <w:b/>
          <w:bCs/>
          <w:sz w:val="24"/>
          <w:szCs w:val="24"/>
        </w:rPr>
      </w:pPr>
      <w:r>
        <w:rPr>
          <w:rFonts w:ascii="Arial" w:hAnsi="Arial" w:cs="Arial"/>
          <w:b/>
          <w:bCs/>
          <w:sz w:val="24"/>
          <w:szCs w:val="24"/>
        </w:rPr>
        <w:tab/>
      </w:r>
      <w:r>
        <w:rPr>
          <w:rFonts w:ascii="Arial" w:hAnsi="Arial" w:cs="Arial"/>
          <w:sz w:val="24"/>
          <w:szCs w:val="24"/>
        </w:rPr>
        <w:t xml:space="preserve">1 – </w:t>
      </w:r>
      <w:r w:rsidRPr="00DD05CB">
        <w:rPr>
          <w:rFonts w:ascii="Arial" w:hAnsi="Arial" w:cs="Arial"/>
          <w:b/>
          <w:bCs/>
          <w:sz w:val="24"/>
          <w:szCs w:val="24"/>
        </w:rPr>
        <w:t>São eliminados os n.º 1, 2 e 3 do artigo 230.º, passando o artigo a ter a seguinte redação:</w:t>
      </w:r>
    </w:p>
    <w:p w14:paraId="5C6F5EFF" w14:textId="038EE540" w:rsidR="00D64FB1" w:rsidRPr="00D64FB1" w:rsidRDefault="00D64FB1" w:rsidP="00D64FB1">
      <w:pPr>
        <w:spacing w:before="0" w:line="480" w:lineRule="auto"/>
        <w:ind w:firstLine="708"/>
        <w:rPr>
          <w:rFonts w:ascii="Arial" w:hAnsi="Arial" w:cs="Arial"/>
          <w:sz w:val="24"/>
          <w:szCs w:val="24"/>
        </w:rPr>
      </w:pPr>
      <w:r>
        <w:rPr>
          <w:rFonts w:ascii="Arial" w:hAnsi="Arial" w:cs="Arial"/>
          <w:sz w:val="24"/>
          <w:szCs w:val="24"/>
        </w:rPr>
        <w:t>“</w:t>
      </w:r>
      <w:r w:rsidRPr="00D64FB1">
        <w:rPr>
          <w:rFonts w:ascii="Arial" w:hAnsi="Arial" w:cs="Arial"/>
          <w:sz w:val="24"/>
          <w:szCs w:val="24"/>
        </w:rPr>
        <w:t>A representação da Região</w:t>
      </w:r>
      <w:r>
        <w:rPr>
          <w:rFonts w:ascii="Arial" w:hAnsi="Arial" w:cs="Arial"/>
          <w:sz w:val="24"/>
          <w:szCs w:val="24"/>
        </w:rPr>
        <w:t xml:space="preserve"> </w:t>
      </w:r>
      <w:r w:rsidRPr="00D64FB1">
        <w:rPr>
          <w:rFonts w:ascii="Arial" w:hAnsi="Arial" w:cs="Arial"/>
          <w:sz w:val="24"/>
          <w:szCs w:val="24"/>
        </w:rPr>
        <w:t>Autónoma cabe, ao mais alto nível, ao Presidente da</w:t>
      </w:r>
      <w:r>
        <w:rPr>
          <w:rFonts w:ascii="Arial" w:hAnsi="Arial" w:cs="Arial"/>
          <w:sz w:val="24"/>
          <w:szCs w:val="24"/>
        </w:rPr>
        <w:t xml:space="preserve"> </w:t>
      </w:r>
      <w:r w:rsidR="008176B9">
        <w:rPr>
          <w:rFonts w:ascii="Arial" w:hAnsi="Arial" w:cs="Arial"/>
          <w:sz w:val="24"/>
          <w:szCs w:val="24"/>
        </w:rPr>
        <w:t>República</w:t>
      </w:r>
      <w:r>
        <w:rPr>
          <w:rFonts w:ascii="Arial" w:hAnsi="Arial" w:cs="Arial"/>
          <w:sz w:val="24"/>
          <w:szCs w:val="24"/>
        </w:rPr>
        <w:t>”</w:t>
      </w:r>
      <w:r w:rsidRPr="00D64FB1">
        <w:rPr>
          <w:rFonts w:ascii="Arial" w:hAnsi="Arial" w:cs="Arial"/>
          <w:sz w:val="24"/>
          <w:szCs w:val="24"/>
        </w:rPr>
        <w:t>.</w:t>
      </w:r>
    </w:p>
    <w:p w14:paraId="6CE3897F" w14:textId="11AEA6D2" w:rsidR="00D64FB1" w:rsidRDefault="00D64FB1" w:rsidP="00556FAA">
      <w:pPr>
        <w:spacing w:before="0" w:line="480" w:lineRule="auto"/>
        <w:rPr>
          <w:rFonts w:ascii="Arial" w:hAnsi="Arial" w:cs="Arial"/>
          <w:sz w:val="24"/>
          <w:szCs w:val="24"/>
        </w:rPr>
      </w:pPr>
      <w:r>
        <w:rPr>
          <w:rFonts w:ascii="Arial" w:hAnsi="Arial" w:cs="Arial"/>
          <w:sz w:val="24"/>
          <w:szCs w:val="24"/>
        </w:rPr>
        <w:tab/>
        <w:t>2 – Em consequência do n</w:t>
      </w:r>
      <w:r w:rsidR="00AB6E41">
        <w:rPr>
          <w:rFonts w:ascii="Arial" w:hAnsi="Arial" w:cs="Arial"/>
          <w:sz w:val="24"/>
          <w:szCs w:val="24"/>
        </w:rPr>
        <w:t>.º</w:t>
      </w:r>
      <w:r>
        <w:rPr>
          <w:rFonts w:ascii="Arial" w:hAnsi="Arial" w:cs="Arial"/>
          <w:sz w:val="24"/>
          <w:szCs w:val="24"/>
        </w:rPr>
        <w:t xml:space="preserve"> anterior, </w:t>
      </w:r>
      <w:r w:rsidRPr="00DD05CB">
        <w:rPr>
          <w:rFonts w:ascii="Arial" w:hAnsi="Arial" w:cs="Arial"/>
          <w:b/>
          <w:bCs/>
          <w:sz w:val="24"/>
          <w:szCs w:val="24"/>
        </w:rPr>
        <w:t>é alterado o artigo 119.º, n.º 1, alínea h)</w:t>
      </w:r>
      <w:r>
        <w:rPr>
          <w:rFonts w:ascii="Arial" w:hAnsi="Arial" w:cs="Arial"/>
          <w:sz w:val="24"/>
          <w:szCs w:val="24"/>
        </w:rPr>
        <w:t>, passando esta alínea a ter a seguinte redação:</w:t>
      </w:r>
    </w:p>
    <w:p w14:paraId="1BB9BB0B" w14:textId="7B1B79D2" w:rsidR="00D64FB1" w:rsidRDefault="00D64FB1" w:rsidP="00556FAA">
      <w:pPr>
        <w:spacing w:before="0" w:line="480" w:lineRule="auto"/>
        <w:rPr>
          <w:rFonts w:ascii="Arial" w:hAnsi="Arial" w:cs="Arial"/>
          <w:sz w:val="24"/>
          <w:szCs w:val="24"/>
        </w:rPr>
      </w:pPr>
      <w:r>
        <w:rPr>
          <w:rFonts w:ascii="Arial" w:hAnsi="Arial" w:cs="Arial"/>
          <w:sz w:val="24"/>
          <w:szCs w:val="24"/>
        </w:rPr>
        <w:tab/>
        <w:t>“</w:t>
      </w:r>
      <w:r w:rsidRPr="00D64FB1">
        <w:rPr>
          <w:rFonts w:ascii="Arial" w:hAnsi="Arial" w:cs="Arial"/>
          <w:sz w:val="24"/>
          <w:szCs w:val="24"/>
        </w:rPr>
        <w:t>Os decretos regulamentares e os demais decretos e regulamentos do Governo, bem como os decretos regulamentares regionais;</w:t>
      </w:r>
      <w:r>
        <w:rPr>
          <w:rFonts w:ascii="Arial" w:hAnsi="Arial" w:cs="Arial"/>
          <w:sz w:val="24"/>
          <w:szCs w:val="24"/>
        </w:rPr>
        <w:t>”</w:t>
      </w:r>
    </w:p>
    <w:p w14:paraId="16342E33" w14:textId="55E63111" w:rsidR="00AB6E41" w:rsidRDefault="00AB6E41" w:rsidP="00556FAA">
      <w:pPr>
        <w:spacing w:before="0" w:line="480" w:lineRule="auto"/>
        <w:rPr>
          <w:rFonts w:ascii="Arial" w:hAnsi="Arial" w:cs="Arial"/>
          <w:sz w:val="24"/>
          <w:szCs w:val="24"/>
        </w:rPr>
      </w:pPr>
      <w:r>
        <w:rPr>
          <w:rFonts w:ascii="Arial" w:hAnsi="Arial" w:cs="Arial"/>
          <w:sz w:val="24"/>
          <w:szCs w:val="24"/>
        </w:rPr>
        <w:tab/>
        <w:t xml:space="preserve">3 – </w:t>
      </w:r>
      <w:r w:rsidRPr="00DD05CB">
        <w:rPr>
          <w:rFonts w:ascii="Arial" w:hAnsi="Arial" w:cs="Arial"/>
          <w:b/>
          <w:bCs/>
          <w:sz w:val="24"/>
          <w:szCs w:val="24"/>
        </w:rPr>
        <w:t>Em consequência do n.º 1, é eliminada a alínea l) do artigo 133.º</w:t>
      </w:r>
      <w:r>
        <w:rPr>
          <w:rFonts w:ascii="Arial" w:hAnsi="Arial" w:cs="Arial"/>
          <w:sz w:val="24"/>
          <w:szCs w:val="24"/>
        </w:rPr>
        <w:t xml:space="preserve"> da Constituição, passando a alínea m), a l), a n) a m), e a o) a p).</w:t>
      </w:r>
    </w:p>
    <w:p w14:paraId="0D8EB9E5" w14:textId="30A9B5E3" w:rsidR="00AB6E41" w:rsidRDefault="00AB6E41" w:rsidP="00556FAA">
      <w:pPr>
        <w:spacing w:before="0" w:line="480" w:lineRule="auto"/>
        <w:rPr>
          <w:rFonts w:ascii="Arial" w:hAnsi="Arial" w:cs="Arial"/>
          <w:sz w:val="24"/>
          <w:szCs w:val="24"/>
        </w:rPr>
      </w:pPr>
      <w:r>
        <w:rPr>
          <w:rFonts w:ascii="Arial" w:hAnsi="Arial" w:cs="Arial"/>
          <w:sz w:val="24"/>
          <w:szCs w:val="24"/>
        </w:rPr>
        <w:lastRenderedPageBreak/>
        <w:tab/>
        <w:t>4 – Em consequência do n.º 1</w:t>
      </w:r>
      <w:r w:rsidR="008176B9">
        <w:rPr>
          <w:rFonts w:ascii="Arial" w:hAnsi="Arial" w:cs="Arial"/>
          <w:sz w:val="24"/>
          <w:szCs w:val="24"/>
        </w:rPr>
        <w:t xml:space="preserve"> do presente artigo</w:t>
      </w:r>
      <w:r>
        <w:rPr>
          <w:rFonts w:ascii="Arial" w:hAnsi="Arial" w:cs="Arial"/>
          <w:sz w:val="24"/>
          <w:szCs w:val="24"/>
        </w:rPr>
        <w:t xml:space="preserve">, </w:t>
      </w:r>
      <w:r w:rsidR="008176B9">
        <w:rPr>
          <w:rFonts w:ascii="Arial" w:hAnsi="Arial" w:cs="Arial"/>
          <w:sz w:val="24"/>
          <w:szCs w:val="24"/>
        </w:rPr>
        <w:t xml:space="preserve">o </w:t>
      </w:r>
      <w:r w:rsidR="008176B9" w:rsidRPr="00DD05CB">
        <w:rPr>
          <w:rFonts w:ascii="Arial" w:hAnsi="Arial" w:cs="Arial"/>
          <w:b/>
          <w:bCs/>
          <w:sz w:val="24"/>
          <w:szCs w:val="24"/>
        </w:rPr>
        <w:t xml:space="preserve">n.º 3 </w:t>
      </w:r>
      <w:r w:rsidR="001979A4" w:rsidRPr="00DD05CB">
        <w:rPr>
          <w:rFonts w:ascii="Arial" w:hAnsi="Arial" w:cs="Arial"/>
          <w:b/>
          <w:bCs/>
          <w:sz w:val="24"/>
          <w:szCs w:val="24"/>
        </w:rPr>
        <w:t xml:space="preserve">e o n.º 4 </w:t>
      </w:r>
      <w:r w:rsidR="008176B9" w:rsidRPr="00DD05CB">
        <w:rPr>
          <w:rFonts w:ascii="Arial" w:hAnsi="Arial" w:cs="Arial"/>
          <w:b/>
          <w:bCs/>
          <w:sz w:val="24"/>
          <w:szCs w:val="24"/>
        </w:rPr>
        <w:t>do artigo 231.º</w:t>
      </w:r>
      <w:r w:rsidRPr="00DD05CB">
        <w:rPr>
          <w:rFonts w:ascii="Arial" w:hAnsi="Arial" w:cs="Arial"/>
          <w:b/>
          <w:bCs/>
          <w:sz w:val="24"/>
          <w:szCs w:val="24"/>
        </w:rPr>
        <w:t xml:space="preserve"> passa</w:t>
      </w:r>
      <w:r w:rsidR="001979A4" w:rsidRPr="00DD05CB">
        <w:rPr>
          <w:rFonts w:ascii="Arial" w:hAnsi="Arial" w:cs="Arial"/>
          <w:b/>
          <w:bCs/>
          <w:sz w:val="24"/>
          <w:szCs w:val="24"/>
        </w:rPr>
        <w:t>m</w:t>
      </w:r>
      <w:r w:rsidRPr="00DD05CB">
        <w:rPr>
          <w:rFonts w:ascii="Arial" w:hAnsi="Arial" w:cs="Arial"/>
          <w:b/>
          <w:bCs/>
          <w:sz w:val="24"/>
          <w:szCs w:val="24"/>
        </w:rPr>
        <w:t xml:space="preserve"> a ter a seguinte redação:</w:t>
      </w:r>
    </w:p>
    <w:p w14:paraId="26C90A0A" w14:textId="274E4920" w:rsidR="008176B9" w:rsidRDefault="00AB6E41" w:rsidP="00556FAA">
      <w:pPr>
        <w:spacing w:before="0" w:line="480" w:lineRule="auto"/>
        <w:rPr>
          <w:rFonts w:ascii="Arial" w:hAnsi="Arial" w:cs="Arial"/>
          <w:sz w:val="24"/>
          <w:szCs w:val="24"/>
        </w:rPr>
      </w:pPr>
      <w:r>
        <w:rPr>
          <w:rFonts w:ascii="Arial" w:hAnsi="Arial" w:cs="Arial"/>
          <w:sz w:val="24"/>
          <w:szCs w:val="24"/>
        </w:rPr>
        <w:tab/>
        <w:t>“</w:t>
      </w:r>
      <w:r w:rsidRPr="00AB6E41">
        <w:rPr>
          <w:rFonts w:ascii="Arial" w:hAnsi="Arial" w:cs="Arial"/>
          <w:sz w:val="24"/>
          <w:szCs w:val="24"/>
        </w:rPr>
        <w:t xml:space="preserve">3. O Governo Regional é politicamente responsável perante a Assembleia Legislativa da região autónoma e o seu presidente é nomeado pelo </w:t>
      </w:r>
      <w:r>
        <w:rPr>
          <w:rFonts w:ascii="Arial" w:hAnsi="Arial" w:cs="Arial"/>
          <w:sz w:val="24"/>
          <w:szCs w:val="24"/>
        </w:rPr>
        <w:t xml:space="preserve">Presidente da </w:t>
      </w:r>
      <w:r w:rsidR="008176B9">
        <w:rPr>
          <w:rFonts w:ascii="Arial" w:hAnsi="Arial" w:cs="Arial"/>
          <w:sz w:val="24"/>
          <w:szCs w:val="24"/>
        </w:rPr>
        <w:t>República</w:t>
      </w:r>
      <w:r w:rsidRPr="00AB6E41">
        <w:rPr>
          <w:rFonts w:ascii="Arial" w:hAnsi="Arial" w:cs="Arial"/>
          <w:sz w:val="24"/>
          <w:szCs w:val="24"/>
        </w:rPr>
        <w:t>, tendo em conta os resultados eleitorais.</w:t>
      </w:r>
      <w:r>
        <w:rPr>
          <w:rFonts w:ascii="Arial" w:hAnsi="Arial" w:cs="Arial"/>
          <w:sz w:val="24"/>
          <w:szCs w:val="24"/>
        </w:rPr>
        <w:t xml:space="preserve"> </w:t>
      </w:r>
    </w:p>
    <w:p w14:paraId="2BDC081F" w14:textId="01581FD4" w:rsidR="008176B9" w:rsidRDefault="008176B9" w:rsidP="00556FAA">
      <w:pPr>
        <w:spacing w:before="0" w:line="480" w:lineRule="auto"/>
        <w:rPr>
          <w:rFonts w:ascii="Arial" w:hAnsi="Arial" w:cs="Arial"/>
          <w:sz w:val="24"/>
          <w:szCs w:val="24"/>
        </w:rPr>
      </w:pPr>
      <w:r>
        <w:rPr>
          <w:rFonts w:ascii="Arial" w:hAnsi="Arial" w:cs="Arial"/>
          <w:sz w:val="24"/>
          <w:szCs w:val="24"/>
        </w:rPr>
        <w:tab/>
        <w:t>4 – O Presidente da República nomeia e exonera os restantes membros do Governo Regional, sob proposta do respetivo presidente”.</w:t>
      </w:r>
    </w:p>
    <w:p w14:paraId="1839678B" w14:textId="522202D5" w:rsidR="00AB6E41" w:rsidRPr="00DD05CB" w:rsidRDefault="00AB6E41" w:rsidP="00556FAA">
      <w:pPr>
        <w:spacing w:before="0" w:line="480" w:lineRule="auto"/>
        <w:rPr>
          <w:rFonts w:ascii="Arial" w:hAnsi="Arial" w:cs="Arial"/>
          <w:b/>
          <w:bCs/>
          <w:sz w:val="24"/>
          <w:szCs w:val="24"/>
        </w:rPr>
      </w:pPr>
      <w:r>
        <w:rPr>
          <w:rFonts w:ascii="Arial" w:hAnsi="Arial" w:cs="Arial"/>
          <w:sz w:val="24"/>
          <w:szCs w:val="24"/>
        </w:rPr>
        <w:tab/>
      </w:r>
      <w:r w:rsidR="001979A4">
        <w:rPr>
          <w:rFonts w:ascii="Arial" w:hAnsi="Arial" w:cs="Arial"/>
          <w:sz w:val="24"/>
          <w:szCs w:val="24"/>
        </w:rPr>
        <w:t>5</w:t>
      </w:r>
      <w:r>
        <w:rPr>
          <w:rFonts w:ascii="Arial" w:hAnsi="Arial" w:cs="Arial"/>
          <w:sz w:val="24"/>
          <w:szCs w:val="24"/>
        </w:rPr>
        <w:t xml:space="preserve"> – Ainda em consequência do n.º 1, </w:t>
      </w:r>
      <w:r w:rsidRPr="00DD05CB">
        <w:rPr>
          <w:rFonts w:ascii="Arial" w:hAnsi="Arial" w:cs="Arial"/>
          <w:b/>
          <w:bCs/>
          <w:sz w:val="24"/>
          <w:szCs w:val="24"/>
        </w:rPr>
        <w:t>o artigo 233.º passa a ter a seguinte redação:</w:t>
      </w:r>
    </w:p>
    <w:p w14:paraId="5C811994" w14:textId="73881C73" w:rsidR="00AB6E41" w:rsidRPr="00AB6E41" w:rsidRDefault="00AB6E41" w:rsidP="00AB6E41">
      <w:pPr>
        <w:spacing w:before="0" w:line="480" w:lineRule="auto"/>
        <w:rPr>
          <w:rFonts w:ascii="Arial" w:hAnsi="Arial" w:cs="Arial"/>
          <w:sz w:val="24"/>
          <w:szCs w:val="24"/>
        </w:rPr>
      </w:pPr>
      <w:r>
        <w:rPr>
          <w:rFonts w:ascii="Arial" w:hAnsi="Arial" w:cs="Arial"/>
          <w:sz w:val="24"/>
          <w:szCs w:val="24"/>
        </w:rPr>
        <w:tab/>
        <w:t>“</w:t>
      </w:r>
      <w:r w:rsidRPr="00AB6E41">
        <w:rPr>
          <w:rFonts w:ascii="Arial" w:hAnsi="Arial" w:cs="Arial"/>
          <w:sz w:val="24"/>
          <w:szCs w:val="24"/>
        </w:rPr>
        <w:t xml:space="preserve">(Assinatura e veto do </w:t>
      </w:r>
      <w:r>
        <w:rPr>
          <w:rFonts w:ascii="Arial" w:hAnsi="Arial" w:cs="Arial"/>
          <w:sz w:val="24"/>
          <w:szCs w:val="24"/>
        </w:rPr>
        <w:t xml:space="preserve">Presidente da </w:t>
      </w:r>
      <w:r w:rsidR="00E85983">
        <w:rPr>
          <w:rFonts w:ascii="Arial" w:hAnsi="Arial" w:cs="Arial"/>
          <w:sz w:val="24"/>
          <w:szCs w:val="24"/>
        </w:rPr>
        <w:t>República</w:t>
      </w:r>
      <w:r w:rsidRPr="00AB6E41">
        <w:rPr>
          <w:rFonts w:ascii="Arial" w:hAnsi="Arial" w:cs="Arial"/>
          <w:sz w:val="24"/>
          <w:szCs w:val="24"/>
        </w:rPr>
        <w:t>)</w:t>
      </w:r>
    </w:p>
    <w:p w14:paraId="5FBF3674" w14:textId="45B481DB" w:rsidR="00AB6E41" w:rsidRPr="00AB6E41" w:rsidRDefault="00AB6E41" w:rsidP="00AB6E41">
      <w:pPr>
        <w:spacing w:before="0" w:line="480" w:lineRule="auto"/>
        <w:ind w:firstLine="708"/>
        <w:rPr>
          <w:rFonts w:ascii="Arial" w:hAnsi="Arial" w:cs="Arial"/>
          <w:sz w:val="24"/>
          <w:szCs w:val="24"/>
        </w:rPr>
      </w:pPr>
      <w:r w:rsidRPr="00AB6E41">
        <w:rPr>
          <w:rFonts w:ascii="Arial" w:hAnsi="Arial" w:cs="Arial"/>
          <w:sz w:val="24"/>
          <w:szCs w:val="24"/>
        </w:rPr>
        <w:t xml:space="preserve">1. Compete ao </w:t>
      </w:r>
      <w:r>
        <w:rPr>
          <w:rFonts w:ascii="Arial" w:hAnsi="Arial" w:cs="Arial"/>
          <w:sz w:val="24"/>
          <w:szCs w:val="24"/>
        </w:rPr>
        <w:t xml:space="preserve">Presidente da </w:t>
      </w:r>
      <w:r w:rsidR="00E85983">
        <w:rPr>
          <w:rFonts w:ascii="Arial" w:hAnsi="Arial" w:cs="Arial"/>
          <w:sz w:val="24"/>
          <w:szCs w:val="24"/>
        </w:rPr>
        <w:t>República</w:t>
      </w:r>
      <w:r w:rsidRPr="00AB6E41">
        <w:rPr>
          <w:rFonts w:ascii="Arial" w:hAnsi="Arial" w:cs="Arial"/>
          <w:sz w:val="24"/>
          <w:szCs w:val="24"/>
        </w:rPr>
        <w:t xml:space="preserve"> assinar e mandar publicar os decretos legislativos regionais e os decretos regulamentares regionais.</w:t>
      </w:r>
    </w:p>
    <w:p w14:paraId="4598EB5D" w14:textId="35267E54" w:rsidR="00AB6E41" w:rsidRPr="00AB6E41" w:rsidRDefault="00AB6E41" w:rsidP="00AB6E41">
      <w:pPr>
        <w:spacing w:before="0" w:line="480" w:lineRule="auto"/>
        <w:ind w:firstLine="708"/>
        <w:rPr>
          <w:rFonts w:ascii="Arial" w:hAnsi="Arial" w:cs="Arial"/>
          <w:sz w:val="24"/>
          <w:szCs w:val="24"/>
        </w:rPr>
      </w:pPr>
      <w:r w:rsidRPr="00AB6E41">
        <w:rPr>
          <w:rFonts w:ascii="Arial" w:hAnsi="Arial" w:cs="Arial"/>
          <w:sz w:val="24"/>
          <w:szCs w:val="24"/>
        </w:rPr>
        <w:t xml:space="preserve">2. No prazo de quinze dias, contados da receção de qualquer decreto da Assembleia Legislativa da região autónoma que lhe haja sido enviado para assinatura, ou da publicação da decisão do Tribunal Constitucional que não se pronuncie pela inconstitucionalidade de norma dele constante, deve o </w:t>
      </w:r>
      <w:r>
        <w:rPr>
          <w:rFonts w:ascii="Arial" w:hAnsi="Arial" w:cs="Arial"/>
          <w:sz w:val="24"/>
          <w:szCs w:val="24"/>
        </w:rPr>
        <w:t xml:space="preserve">Presidente da </w:t>
      </w:r>
      <w:r w:rsidR="00E85983">
        <w:rPr>
          <w:rFonts w:ascii="Arial" w:hAnsi="Arial" w:cs="Arial"/>
          <w:sz w:val="24"/>
          <w:szCs w:val="24"/>
        </w:rPr>
        <w:t>República</w:t>
      </w:r>
      <w:r w:rsidRPr="00AB6E41">
        <w:rPr>
          <w:rFonts w:ascii="Arial" w:hAnsi="Arial" w:cs="Arial"/>
          <w:sz w:val="24"/>
          <w:szCs w:val="24"/>
        </w:rPr>
        <w:t xml:space="preserve"> assiná-lo ou exercer o direito de veto, solicitando nova apreciação do diploma em mensagem fundamentada.</w:t>
      </w:r>
    </w:p>
    <w:p w14:paraId="168A25DB" w14:textId="0360D559" w:rsidR="00AB6E41" w:rsidRPr="00AB6E41" w:rsidRDefault="00AB6E41" w:rsidP="00AB6E41">
      <w:pPr>
        <w:spacing w:before="0" w:line="480" w:lineRule="auto"/>
        <w:ind w:firstLine="708"/>
        <w:rPr>
          <w:rFonts w:ascii="Arial" w:hAnsi="Arial" w:cs="Arial"/>
          <w:sz w:val="24"/>
          <w:szCs w:val="24"/>
        </w:rPr>
      </w:pPr>
      <w:r w:rsidRPr="00AB6E41">
        <w:rPr>
          <w:rFonts w:ascii="Arial" w:hAnsi="Arial" w:cs="Arial"/>
          <w:sz w:val="24"/>
          <w:szCs w:val="24"/>
        </w:rPr>
        <w:t xml:space="preserve">3. Se a Assembleia Legislativa da região autónoma confirmar o voto por maioria absoluta dos seus membros em efetividade de funções, o </w:t>
      </w:r>
      <w:r>
        <w:rPr>
          <w:rFonts w:ascii="Arial" w:hAnsi="Arial" w:cs="Arial"/>
          <w:sz w:val="24"/>
          <w:szCs w:val="24"/>
        </w:rPr>
        <w:t xml:space="preserve">Presidente da </w:t>
      </w:r>
      <w:r w:rsidR="00E85983">
        <w:rPr>
          <w:rFonts w:ascii="Arial" w:hAnsi="Arial" w:cs="Arial"/>
          <w:sz w:val="24"/>
          <w:szCs w:val="24"/>
        </w:rPr>
        <w:lastRenderedPageBreak/>
        <w:t>República</w:t>
      </w:r>
      <w:r w:rsidRPr="00AB6E41">
        <w:rPr>
          <w:rFonts w:ascii="Arial" w:hAnsi="Arial" w:cs="Arial"/>
          <w:sz w:val="24"/>
          <w:szCs w:val="24"/>
        </w:rPr>
        <w:t xml:space="preserve"> deverá assinar o diploma no prazo de oito dias a contar da sua receção.</w:t>
      </w:r>
    </w:p>
    <w:p w14:paraId="4CDAF895" w14:textId="4427AA74" w:rsidR="00AB6E41" w:rsidRPr="00AB6E41" w:rsidRDefault="00AB6E41" w:rsidP="00AB6E41">
      <w:pPr>
        <w:spacing w:before="0" w:line="480" w:lineRule="auto"/>
        <w:ind w:firstLine="708"/>
        <w:rPr>
          <w:rFonts w:ascii="Arial" w:hAnsi="Arial" w:cs="Arial"/>
          <w:sz w:val="24"/>
          <w:szCs w:val="24"/>
        </w:rPr>
      </w:pPr>
      <w:r w:rsidRPr="00AB6E41">
        <w:rPr>
          <w:rFonts w:ascii="Arial" w:hAnsi="Arial" w:cs="Arial"/>
          <w:sz w:val="24"/>
          <w:szCs w:val="24"/>
        </w:rPr>
        <w:t xml:space="preserve">4. No prazo de vinte dias, contados da receção de qualquer decreto do Governo Regional que lhe tenha sido enviado para assinatura, deve o </w:t>
      </w:r>
      <w:r>
        <w:rPr>
          <w:rFonts w:ascii="Arial" w:hAnsi="Arial" w:cs="Arial"/>
          <w:sz w:val="24"/>
          <w:szCs w:val="24"/>
        </w:rPr>
        <w:t xml:space="preserve">Presidente da </w:t>
      </w:r>
      <w:r w:rsidR="00E85983">
        <w:rPr>
          <w:rFonts w:ascii="Arial" w:hAnsi="Arial" w:cs="Arial"/>
          <w:sz w:val="24"/>
          <w:szCs w:val="24"/>
        </w:rPr>
        <w:t>República</w:t>
      </w:r>
      <w:r w:rsidRPr="00AB6E41">
        <w:rPr>
          <w:rFonts w:ascii="Arial" w:hAnsi="Arial" w:cs="Arial"/>
          <w:sz w:val="24"/>
          <w:szCs w:val="24"/>
        </w:rPr>
        <w:t xml:space="preserve"> assiná-lo ou recusar a assinatura, comunicando por escrito o sentido dessa recusa ao Governo Regional, o qual poderá converter o decreto em proposta a apresentar à Assembleia Legislativa da região autónoma.</w:t>
      </w:r>
    </w:p>
    <w:p w14:paraId="1E27E763" w14:textId="404C279A" w:rsidR="00AB6E41" w:rsidRDefault="00AB6E41" w:rsidP="00AB6E41">
      <w:pPr>
        <w:spacing w:before="0" w:line="480" w:lineRule="auto"/>
        <w:ind w:firstLine="708"/>
        <w:rPr>
          <w:rFonts w:ascii="Arial" w:hAnsi="Arial" w:cs="Arial"/>
          <w:sz w:val="24"/>
          <w:szCs w:val="24"/>
        </w:rPr>
      </w:pPr>
      <w:r w:rsidRPr="00AB6E41">
        <w:rPr>
          <w:rFonts w:ascii="Arial" w:hAnsi="Arial" w:cs="Arial"/>
          <w:sz w:val="24"/>
          <w:szCs w:val="24"/>
        </w:rPr>
        <w:t xml:space="preserve">5. O </w:t>
      </w:r>
      <w:r>
        <w:rPr>
          <w:rFonts w:ascii="Arial" w:hAnsi="Arial" w:cs="Arial"/>
          <w:sz w:val="24"/>
          <w:szCs w:val="24"/>
        </w:rPr>
        <w:t xml:space="preserve">Presidente da </w:t>
      </w:r>
      <w:r w:rsidR="00E85983">
        <w:rPr>
          <w:rFonts w:ascii="Arial" w:hAnsi="Arial" w:cs="Arial"/>
          <w:sz w:val="24"/>
          <w:szCs w:val="24"/>
        </w:rPr>
        <w:t>República</w:t>
      </w:r>
      <w:r w:rsidRPr="00AB6E41">
        <w:rPr>
          <w:rFonts w:ascii="Arial" w:hAnsi="Arial" w:cs="Arial"/>
          <w:sz w:val="24"/>
          <w:szCs w:val="24"/>
        </w:rPr>
        <w:t xml:space="preserve"> exerce ainda o direito de veto, nos termos dos artigos 278.º e 279.º</w:t>
      </w:r>
      <w:r>
        <w:rPr>
          <w:rFonts w:ascii="Arial" w:hAnsi="Arial" w:cs="Arial"/>
          <w:sz w:val="24"/>
          <w:szCs w:val="24"/>
        </w:rPr>
        <w:t>”</w:t>
      </w:r>
    </w:p>
    <w:p w14:paraId="1A746343" w14:textId="3946A091" w:rsidR="00E85983" w:rsidRDefault="001979A4" w:rsidP="002650D7">
      <w:pPr>
        <w:spacing w:before="0" w:line="480" w:lineRule="auto"/>
        <w:ind w:firstLine="708"/>
        <w:rPr>
          <w:rFonts w:ascii="Arial" w:hAnsi="Arial" w:cs="Arial"/>
          <w:sz w:val="24"/>
          <w:szCs w:val="24"/>
        </w:rPr>
      </w:pPr>
      <w:r>
        <w:rPr>
          <w:rFonts w:ascii="Arial" w:hAnsi="Arial" w:cs="Arial"/>
          <w:sz w:val="24"/>
          <w:szCs w:val="24"/>
        </w:rPr>
        <w:t>6</w:t>
      </w:r>
      <w:r w:rsidR="002650D7">
        <w:rPr>
          <w:rFonts w:ascii="Arial" w:hAnsi="Arial" w:cs="Arial"/>
          <w:sz w:val="24"/>
          <w:szCs w:val="24"/>
        </w:rPr>
        <w:t xml:space="preserve"> – Em consequência do n.º 1, </w:t>
      </w:r>
      <w:r w:rsidR="00E85983" w:rsidRPr="00DD05CB">
        <w:rPr>
          <w:rFonts w:ascii="Arial" w:hAnsi="Arial" w:cs="Arial"/>
          <w:b/>
          <w:bCs/>
          <w:sz w:val="24"/>
          <w:szCs w:val="24"/>
        </w:rPr>
        <w:t>o n.º 2 do artigo 278.º passa a ter a seguinte redação</w:t>
      </w:r>
      <w:r w:rsidR="00E85983">
        <w:rPr>
          <w:rFonts w:ascii="Arial" w:hAnsi="Arial" w:cs="Arial"/>
          <w:sz w:val="24"/>
          <w:szCs w:val="24"/>
        </w:rPr>
        <w:t>:</w:t>
      </w:r>
    </w:p>
    <w:p w14:paraId="552ABFE2" w14:textId="68F91520" w:rsidR="002650D7" w:rsidRDefault="002650D7" w:rsidP="002650D7">
      <w:pPr>
        <w:spacing w:before="0" w:line="480" w:lineRule="auto"/>
        <w:rPr>
          <w:rFonts w:ascii="Arial" w:hAnsi="Arial" w:cs="Arial"/>
          <w:sz w:val="24"/>
          <w:szCs w:val="24"/>
        </w:rPr>
      </w:pPr>
      <w:r>
        <w:rPr>
          <w:rFonts w:ascii="Arial" w:hAnsi="Arial" w:cs="Arial"/>
          <w:sz w:val="24"/>
          <w:szCs w:val="24"/>
        </w:rPr>
        <w:tab/>
        <w:t>“</w:t>
      </w:r>
      <w:r w:rsidRPr="00AB6E41">
        <w:rPr>
          <w:rFonts w:ascii="Arial" w:hAnsi="Arial" w:cs="Arial"/>
          <w:sz w:val="24"/>
          <w:szCs w:val="24"/>
        </w:rPr>
        <w:t xml:space="preserve">2. O </w:t>
      </w:r>
      <w:r>
        <w:rPr>
          <w:rFonts w:ascii="Arial" w:hAnsi="Arial" w:cs="Arial"/>
          <w:sz w:val="24"/>
          <w:szCs w:val="24"/>
        </w:rPr>
        <w:t xml:space="preserve">Presidente </w:t>
      </w:r>
      <w:r w:rsidR="001979A4">
        <w:rPr>
          <w:rFonts w:ascii="Arial" w:hAnsi="Arial" w:cs="Arial"/>
          <w:sz w:val="24"/>
          <w:szCs w:val="24"/>
        </w:rPr>
        <w:t>d</w:t>
      </w:r>
      <w:r>
        <w:rPr>
          <w:rFonts w:ascii="Arial" w:hAnsi="Arial" w:cs="Arial"/>
          <w:sz w:val="24"/>
          <w:szCs w:val="24"/>
        </w:rPr>
        <w:t>a</w:t>
      </w:r>
      <w:r w:rsidRPr="00AB6E41">
        <w:rPr>
          <w:rFonts w:ascii="Arial" w:hAnsi="Arial" w:cs="Arial"/>
          <w:sz w:val="24"/>
          <w:szCs w:val="24"/>
        </w:rPr>
        <w:t xml:space="preserve"> </w:t>
      </w:r>
      <w:r w:rsidR="001979A4">
        <w:rPr>
          <w:rFonts w:ascii="Arial" w:hAnsi="Arial" w:cs="Arial"/>
          <w:sz w:val="24"/>
          <w:szCs w:val="24"/>
        </w:rPr>
        <w:t xml:space="preserve">República </w:t>
      </w:r>
      <w:r w:rsidRPr="00AB6E41">
        <w:rPr>
          <w:rFonts w:ascii="Arial" w:hAnsi="Arial" w:cs="Arial"/>
          <w:sz w:val="24"/>
          <w:szCs w:val="24"/>
        </w:rPr>
        <w:t>pode igualmente requerer ao Tribunal Constitucional a apreciação preventiva da constitucionalidade de qualquer norma constante de decreto legislativo regional que lhes tenha sido enviado para assinatura.</w:t>
      </w:r>
      <w:r>
        <w:rPr>
          <w:rFonts w:ascii="Arial" w:hAnsi="Arial" w:cs="Arial"/>
          <w:sz w:val="24"/>
          <w:szCs w:val="24"/>
        </w:rPr>
        <w:t>”</w:t>
      </w:r>
    </w:p>
    <w:p w14:paraId="515F2644" w14:textId="115F2A1E" w:rsidR="00AB6E41" w:rsidRPr="001979A4" w:rsidRDefault="001979A4" w:rsidP="002650D7">
      <w:pPr>
        <w:spacing w:before="0" w:line="480" w:lineRule="auto"/>
        <w:ind w:firstLine="708"/>
        <w:rPr>
          <w:rFonts w:ascii="Arial" w:hAnsi="Arial" w:cs="Arial"/>
          <w:sz w:val="24"/>
          <w:szCs w:val="24"/>
        </w:rPr>
      </w:pPr>
      <w:r>
        <w:rPr>
          <w:rFonts w:ascii="Arial" w:hAnsi="Arial" w:cs="Arial"/>
          <w:sz w:val="24"/>
          <w:szCs w:val="24"/>
        </w:rPr>
        <w:t>7</w:t>
      </w:r>
      <w:r w:rsidR="00AB6E41">
        <w:rPr>
          <w:rFonts w:ascii="Arial" w:hAnsi="Arial" w:cs="Arial"/>
          <w:sz w:val="24"/>
          <w:szCs w:val="24"/>
        </w:rPr>
        <w:t xml:space="preserve"> – </w:t>
      </w:r>
      <w:r w:rsidR="00AB6E41" w:rsidRPr="001979A4">
        <w:rPr>
          <w:rFonts w:ascii="Arial" w:hAnsi="Arial" w:cs="Arial"/>
          <w:sz w:val="24"/>
          <w:szCs w:val="24"/>
        </w:rPr>
        <w:t xml:space="preserve">Em consequência do n.º 1, </w:t>
      </w:r>
      <w:r w:rsidR="00AB6E41" w:rsidRPr="00DD05CB">
        <w:rPr>
          <w:rFonts w:ascii="Arial" w:hAnsi="Arial" w:cs="Arial"/>
          <w:b/>
          <w:bCs/>
          <w:sz w:val="24"/>
          <w:szCs w:val="24"/>
        </w:rPr>
        <w:t>o n.º 1 e 3 do artigo 279.º passam a ter a seguinte redação</w:t>
      </w:r>
      <w:r w:rsidR="00AB6E41" w:rsidRPr="001979A4">
        <w:rPr>
          <w:rFonts w:ascii="Arial" w:hAnsi="Arial" w:cs="Arial"/>
          <w:sz w:val="24"/>
          <w:szCs w:val="24"/>
        </w:rPr>
        <w:t>:</w:t>
      </w:r>
    </w:p>
    <w:p w14:paraId="3656CE29" w14:textId="29D76713" w:rsidR="00AB6E41" w:rsidRDefault="00AB6E41" w:rsidP="00AB6E41">
      <w:pPr>
        <w:spacing w:before="0" w:line="480" w:lineRule="auto"/>
        <w:rPr>
          <w:rFonts w:ascii="Arial" w:hAnsi="Arial" w:cs="Arial"/>
          <w:sz w:val="24"/>
          <w:szCs w:val="24"/>
        </w:rPr>
      </w:pPr>
      <w:r w:rsidRPr="001979A4">
        <w:rPr>
          <w:rFonts w:ascii="Arial" w:hAnsi="Arial" w:cs="Arial"/>
          <w:sz w:val="24"/>
          <w:szCs w:val="24"/>
        </w:rPr>
        <w:tab/>
        <w:t>“1. Se o Tribunal Constitucional se pronunciar</w:t>
      </w:r>
      <w:r w:rsidRPr="00AB6E41">
        <w:rPr>
          <w:rFonts w:ascii="Arial" w:hAnsi="Arial" w:cs="Arial"/>
          <w:sz w:val="24"/>
          <w:szCs w:val="24"/>
        </w:rPr>
        <w:t xml:space="preserve"> pela inconstitucionalidade de norma constante de qualquer decreto ou acordo internacional, deverá o diploma ser vetado pelo Presidente da República e devolvido ao órgão que o tiver aprovado.</w:t>
      </w:r>
    </w:p>
    <w:p w14:paraId="414D25F8" w14:textId="77777777" w:rsidR="00AB6E41" w:rsidRDefault="00AB6E41" w:rsidP="00AB6E41">
      <w:pPr>
        <w:spacing w:before="0" w:line="480" w:lineRule="auto"/>
        <w:ind w:firstLine="708"/>
        <w:rPr>
          <w:rFonts w:ascii="Arial" w:hAnsi="Arial" w:cs="Arial"/>
          <w:sz w:val="24"/>
          <w:szCs w:val="24"/>
        </w:rPr>
      </w:pPr>
      <w:r>
        <w:rPr>
          <w:rFonts w:ascii="Arial" w:hAnsi="Arial" w:cs="Arial"/>
          <w:sz w:val="24"/>
          <w:szCs w:val="24"/>
        </w:rPr>
        <w:lastRenderedPageBreak/>
        <w:t>(…)</w:t>
      </w:r>
    </w:p>
    <w:p w14:paraId="3ECB4978" w14:textId="3064D9C1" w:rsidR="00AB6E41" w:rsidRDefault="00AB6E41" w:rsidP="00AB6E41">
      <w:pPr>
        <w:spacing w:before="0" w:line="480" w:lineRule="auto"/>
        <w:ind w:firstLine="708"/>
        <w:rPr>
          <w:rFonts w:ascii="Arial" w:hAnsi="Arial" w:cs="Arial"/>
          <w:sz w:val="24"/>
          <w:szCs w:val="24"/>
        </w:rPr>
      </w:pPr>
      <w:r w:rsidRPr="00AB6E41">
        <w:rPr>
          <w:rFonts w:ascii="Arial" w:hAnsi="Arial" w:cs="Arial"/>
          <w:sz w:val="24"/>
          <w:szCs w:val="24"/>
        </w:rPr>
        <w:t>3. Se o diploma vier a ser reformulado, poderá o Presidente da República requerer a apreciação preventiva da constitucionalidade de qualquer das suas normas.</w:t>
      </w:r>
      <w:r>
        <w:rPr>
          <w:rFonts w:ascii="Arial" w:hAnsi="Arial" w:cs="Arial"/>
          <w:sz w:val="24"/>
          <w:szCs w:val="24"/>
        </w:rPr>
        <w:t>”</w:t>
      </w:r>
    </w:p>
    <w:p w14:paraId="00FF7D34" w14:textId="392A1C6D" w:rsidR="002650D7" w:rsidRPr="00DD05CB" w:rsidRDefault="00AB6E41" w:rsidP="002650D7">
      <w:pPr>
        <w:spacing w:before="0" w:line="480" w:lineRule="auto"/>
        <w:ind w:firstLine="708"/>
        <w:rPr>
          <w:rFonts w:ascii="Arial" w:hAnsi="Arial" w:cs="Arial"/>
          <w:b/>
          <w:bCs/>
          <w:sz w:val="24"/>
          <w:szCs w:val="24"/>
        </w:rPr>
      </w:pPr>
      <w:r>
        <w:rPr>
          <w:rFonts w:ascii="Arial" w:hAnsi="Arial" w:cs="Arial"/>
          <w:sz w:val="24"/>
          <w:szCs w:val="24"/>
        </w:rPr>
        <w:t xml:space="preserve"> </w:t>
      </w:r>
      <w:r w:rsidR="001979A4">
        <w:rPr>
          <w:rFonts w:ascii="Arial" w:hAnsi="Arial" w:cs="Arial"/>
          <w:sz w:val="24"/>
          <w:szCs w:val="24"/>
        </w:rPr>
        <w:t>8</w:t>
      </w:r>
      <w:r w:rsidR="002650D7">
        <w:rPr>
          <w:rFonts w:ascii="Arial" w:hAnsi="Arial" w:cs="Arial"/>
          <w:sz w:val="24"/>
          <w:szCs w:val="24"/>
        </w:rPr>
        <w:t xml:space="preserve"> – Em consequência do n.º 1, </w:t>
      </w:r>
      <w:r w:rsidR="002650D7" w:rsidRPr="00DD05CB">
        <w:rPr>
          <w:rFonts w:ascii="Arial" w:hAnsi="Arial" w:cs="Arial"/>
          <w:b/>
          <w:bCs/>
          <w:sz w:val="24"/>
          <w:szCs w:val="24"/>
        </w:rPr>
        <w:t>a alínea g) do artigo 281.º passa a ter a seguinte redação:</w:t>
      </w:r>
    </w:p>
    <w:p w14:paraId="598AF2AC" w14:textId="1A493600" w:rsidR="002650D7" w:rsidRDefault="002650D7" w:rsidP="002650D7">
      <w:pPr>
        <w:spacing w:before="0" w:line="480" w:lineRule="auto"/>
        <w:ind w:firstLine="708"/>
        <w:rPr>
          <w:rFonts w:ascii="Arial" w:hAnsi="Arial" w:cs="Arial"/>
          <w:sz w:val="24"/>
          <w:szCs w:val="24"/>
        </w:rPr>
      </w:pPr>
      <w:r>
        <w:rPr>
          <w:rFonts w:ascii="Arial" w:hAnsi="Arial" w:cs="Arial"/>
          <w:sz w:val="24"/>
          <w:szCs w:val="24"/>
        </w:rPr>
        <w:t>“</w:t>
      </w:r>
      <w:r w:rsidRPr="002650D7">
        <w:rPr>
          <w:rFonts w:ascii="Arial" w:hAnsi="Arial" w:cs="Arial"/>
          <w:sz w:val="24"/>
          <w:szCs w:val="24"/>
        </w:rPr>
        <w:t xml:space="preserve">g) </w:t>
      </w:r>
      <w:r>
        <w:rPr>
          <w:rFonts w:ascii="Arial" w:hAnsi="Arial" w:cs="Arial"/>
          <w:sz w:val="24"/>
          <w:szCs w:val="24"/>
        </w:rPr>
        <w:t>A</w:t>
      </w:r>
      <w:r w:rsidRPr="002650D7">
        <w:rPr>
          <w:rFonts w:ascii="Arial" w:hAnsi="Arial" w:cs="Arial"/>
          <w:sz w:val="24"/>
          <w:szCs w:val="24"/>
        </w:rPr>
        <w:t>s Assembleias Legislativas das regiões autónomas, os presidentes das Assembleias Legislativas das regiões autónomas, os presidentes dos Governos Regionais ou um décimo dos deputados à respetiva Assembleia Legislativa.</w:t>
      </w:r>
      <w:r>
        <w:rPr>
          <w:rFonts w:ascii="Arial" w:hAnsi="Arial" w:cs="Arial"/>
          <w:sz w:val="24"/>
          <w:szCs w:val="24"/>
        </w:rPr>
        <w:t>”</w:t>
      </w:r>
    </w:p>
    <w:p w14:paraId="7B370C9B" w14:textId="6472F514" w:rsidR="002650D7" w:rsidRDefault="002650D7" w:rsidP="00AB6E41">
      <w:pPr>
        <w:spacing w:before="0" w:line="480" w:lineRule="auto"/>
        <w:rPr>
          <w:rFonts w:ascii="Arial" w:hAnsi="Arial" w:cs="Arial"/>
          <w:sz w:val="24"/>
          <w:szCs w:val="24"/>
        </w:rPr>
      </w:pPr>
    </w:p>
    <w:p w14:paraId="3F44B168" w14:textId="12C71AF3" w:rsidR="00F83CEE" w:rsidRDefault="0012640D" w:rsidP="0012640D">
      <w:pPr>
        <w:spacing w:before="0" w:line="480" w:lineRule="auto"/>
        <w:jc w:val="center"/>
        <w:rPr>
          <w:rFonts w:ascii="Arial" w:hAnsi="Arial" w:cs="Arial"/>
          <w:b/>
          <w:bCs/>
          <w:sz w:val="24"/>
          <w:szCs w:val="24"/>
        </w:rPr>
      </w:pPr>
      <w:r>
        <w:rPr>
          <w:rFonts w:ascii="Arial" w:hAnsi="Arial" w:cs="Arial"/>
          <w:b/>
          <w:bCs/>
          <w:sz w:val="24"/>
          <w:szCs w:val="24"/>
        </w:rPr>
        <w:t xml:space="preserve">Artigo </w:t>
      </w:r>
      <w:r w:rsidR="005877FC">
        <w:rPr>
          <w:rFonts w:ascii="Arial" w:hAnsi="Arial" w:cs="Arial"/>
          <w:b/>
          <w:bCs/>
          <w:sz w:val="24"/>
          <w:szCs w:val="24"/>
        </w:rPr>
        <w:t>9</w:t>
      </w:r>
      <w:r>
        <w:rPr>
          <w:rFonts w:ascii="Arial" w:hAnsi="Arial" w:cs="Arial"/>
          <w:b/>
          <w:bCs/>
          <w:sz w:val="24"/>
          <w:szCs w:val="24"/>
        </w:rPr>
        <w:t>.º</w:t>
      </w:r>
    </w:p>
    <w:p w14:paraId="479D66DA" w14:textId="32C68121" w:rsidR="0012640D" w:rsidRDefault="0012640D" w:rsidP="0012640D">
      <w:pPr>
        <w:spacing w:before="0" w:line="480" w:lineRule="auto"/>
        <w:rPr>
          <w:rFonts w:ascii="Arial" w:hAnsi="Arial" w:cs="Arial"/>
          <w:sz w:val="24"/>
          <w:szCs w:val="24"/>
        </w:rPr>
      </w:pPr>
      <w:r>
        <w:rPr>
          <w:rFonts w:ascii="Arial" w:hAnsi="Arial" w:cs="Arial"/>
          <w:b/>
          <w:bCs/>
          <w:sz w:val="24"/>
          <w:szCs w:val="24"/>
        </w:rPr>
        <w:tab/>
      </w:r>
      <w:r>
        <w:rPr>
          <w:rFonts w:ascii="Arial" w:hAnsi="Arial" w:cs="Arial"/>
          <w:sz w:val="24"/>
          <w:szCs w:val="24"/>
        </w:rPr>
        <w:t xml:space="preserve">1 – </w:t>
      </w:r>
      <w:r w:rsidRPr="00DD05CB">
        <w:rPr>
          <w:rFonts w:ascii="Arial" w:hAnsi="Arial" w:cs="Arial"/>
          <w:b/>
          <w:bCs/>
          <w:sz w:val="24"/>
          <w:szCs w:val="24"/>
        </w:rPr>
        <w:t>É aditado ao artigo 237.º da Constituição um novo n.º 3</w:t>
      </w:r>
      <w:r>
        <w:rPr>
          <w:rFonts w:ascii="Arial" w:hAnsi="Arial" w:cs="Arial"/>
          <w:sz w:val="24"/>
          <w:szCs w:val="24"/>
        </w:rPr>
        <w:t xml:space="preserve"> com a seguinte redação:</w:t>
      </w:r>
    </w:p>
    <w:p w14:paraId="38B15E0B" w14:textId="4046E364" w:rsidR="0012640D" w:rsidRDefault="0012640D" w:rsidP="003F0759">
      <w:pPr>
        <w:spacing w:before="0" w:line="480" w:lineRule="auto"/>
        <w:rPr>
          <w:rFonts w:ascii="Arial" w:hAnsi="Arial" w:cs="Arial"/>
          <w:sz w:val="24"/>
          <w:szCs w:val="24"/>
        </w:rPr>
      </w:pPr>
      <w:r>
        <w:rPr>
          <w:rFonts w:ascii="Arial" w:hAnsi="Arial" w:cs="Arial"/>
          <w:sz w:val="24"/>
          <w:szCs w:val="24"/>
        </w:rPr>
        <w:tab/>
        <w:t xml:space="preserve">“3 </w:t>
      </w:r>
      <w:r w:rsidR="003F0759">
        <w:rPr>
          <w:rFonts w:ascii="Arial" w:hAnsi="Arial" w:cs="Arial"/>
          <w:sz w:val="24"/>
          <w:szCs w:val="24"/>
        </w:rPr>
        <w:t xml:space="preserve">– </w:t>
      </w:r>
      <w:r w:rsidR="003F0759" w:rsidRPr="003F0759">
        <w:rPr>
          <w:rFonts w:ascii="Arial" w:hAnsi="Arial" w:cs="Arial"/>
          <w:sz w:val="24"/>
          <w:szCs w:val="24"/>
        </w:rPr>
        <w:t>No âmbito da transferência de atribuições e competências para as autarquias locais por parte do Estado, compete ao Estado assegurar os recursos financeiros e o património adequado ao desempenho das funções transferidas</w:t>
      </w:r>
      <w:r w:rsidR="003F0759">
        <w:rPr>
          <w:rFonts w:ascii="Arial" w:hAnsi="Arial" w:cs="Arial"/>
          <w:sz w:val="24"/>
          <w:szCs w:val="24"/>
        </w:rPr>
        <w:t>.</w:t>
      </w:r>
      <w:r>
        <w:rPr>
          <w:rFonts w:ascii="Arial" w:hAnsi="Arial" w:cs="Arial"/>
          <w:sz w:val="24"/>
          <w:szCs w:val="24"/>
        </w:rPr>
        <w:t>”</w:t>
      </w:r>
    </w:p>
    <w:p w14:paraId="3C934645" w14:textId="7FC6D200" w:rsidR="006718C7" w:rsidRDefault="0012640D" w:rsidP="00D16A04">
      <w:pPr>
        <w:spacing w:before="0" w:line="480" w:lineRule="auto"/>
        <w:rPr>
          <w:rFonts w:ascii="Arial" w:hAnsi="Arial" w:cs="Arial"/>
          <w:b/>
          <w:bCs/>
          <w:sz w:val="24"/>
          <w:szCs w:val="24"/>
        </w:rPr>
      </w:pPr>
      <w:r>
        <w:rPr>
          <w:rFonts w:ascii="Arial" w:hAnsi="Arial" w:cs="Arial"/>
          <w:sz w:val="24"/>
          <w:szCs w:val="24"/>
        </w:rPr>
        <w:tab/>
        <w:t xml:space="preserve">2 – </w:t>
      </w:r>
      <w:r w:rsidRPr="00DD05CB">
        <w:rPr>
          <w:rFonts w:ascii="Arial" w:hAnsi="Arial" w:cs="Arial"/>
          <w:b/>
          <w:bCs/>
          <w:sz w:val="24"/>
          <w:szCs w:val="24"/>
        </w:rPr>
        <w:t xml:space="preserve">O n.º 3 do artigo 229.º da Constituição passa a n.º </w:t>
      </w:r>
      <w:r w:rsidR="003F0759" w:rsidRPr="00DD05CB">
        <w:rPr>
          <w:rFonts w:ascii="Arial" w:hAnsi="Arial" w:cs="Arial"/>
          <w:b/>
          <w:bCs/>
          <w:sz w:val="24"/>
          <w:szCs w:val="24"/>
        </w:rPr>
        <w:t>4</w:t>
      </w:r>
      <w:r w:rsidRPr="00DD05CB">
        <w:rPr>
          <w:rFonts w:ascii="Arial" w:hAnsi="Arial" w:cs="Arial"/>
          <w:b/>
          <w:bCs/>
          <w:sz w:val="24"/>
          <w:szCs w:val="24"/>
        </w:rPr>
        <w:t>.</w:t>
      </w:r>
    </w:p>
    <w:p w14:paraId="097340C4" w14:textId="25884EEF" w:rsidR="001E6E65" w:rsidRDefault="001E6E65" w:rsidP="00D16A04">
      <w:pPr>
        <w:spacing w:before="0" w:line="480" w:lineRule="auto"/>
        <w:rPr>
          <w:rFonts w:ascii="Arial" w:hAnsi="Arial" w:cs="Arial"/>
          <w:b/>
          <w:bCs/>
          <w:sz w:val="24"/>
          <w:szCs w:val="24"/>
        </w:rPr>
      </w:pPr>
    </w:p>
    <w:p w14:paraId="7EF93EF4" w14:textId="533A2519" w:rsidR="001E6E65" w:rsidRPr="00B9591A" w:rsidRDefault="001E6E65" w:rsidP="001E6E65">
      <w:pPr>
        <w:spacing w:before="0" w:line="480" w:lineRule="auto"/>
        <w:jc w:val="center"/>
        <w:rPr>
          <w:rFonts w:ascii="Arial" w:hAnsi="Arial" w:cs="Arial"/>
          <w:b/>
          <w:bCs/>
          <w:sz w:val="24"/>
          <w:szCs w:val="24"/>
        </w:rPr>
      </w:pPr>
      <w:r w:rsidRPr="00B9591A">
        <w:rPr>
          <w:rFonts w:ascii="Arial" w:hAnsi="Arial" w:cs="Arial"/>
          <w:b/>
          <w:bCs/>
          <w:sz w:val="24"/>
          <w:szCs w:val="24"/>
        </w:rPr>
        <w:t xml:space="preserve">Artigo </w:t>
      </w:r>
      <w:r>
        <w:rPr>
          <w:rFonts w:ascii="Arial" w:hAnsi="Arial" w:cs="Arial"/>
          <w:b/>
          <w:bCs/>
          <w:sz w:val="24"/>
          <w:szCs w:val="24"/>
        </w:rPr>
        <w:t>10</w:t>
      </w:r>
      <w:r w:rsidRPr="00B9591A">
        <w:rPr>
          <w:rFonts w:ascii="Arial" w:hAnsi="Arial" w:cs="Arial"/>
          <w:b/>
          <w:bCs/>
          <w:sz w:val="24"/>
          <w:szCs w:val="24"/>
        </w:rPr>
        <w:t>.º</w:t>
      </w:r>
    </w:p>
    <w:p w14:paraId="3AF11EF0" w14:textId="77777777" w:rsidR="001E6E65" w:rsidRPr="00B9591A" w:rsidRDefault="001E6E65" w:rsidP="001E6E65">
      <w:pPr>
        <w:spacing w:before="0" w:line="480" w:lineRule="auto"/>
        <w:jc w:val="center"/>
        <w:rPr>
          <w:rFonts w:ascii="Arial" w:hAnsi="Arial" w:cs="Arial"/>
          <w:b/>
          <w:bCs/>
          <w:sz w:val="24"/>
          <w:szCs w:val="24"/>
        </w:rPr>
      </w:pPr>
      <w:r w:rsidRPr="00B9591A">
        <w:rPr>
          <w:rFonts w:ascii="Arial" w:hAnsi="Arial" w:cs="Arial"/>
          <w:b/>
          <w:bCs/>
          <w:sz w:val="24"/>
          <w:szCs w:val="24"/>
        </w:rPr>
        <w:t>Entrada em vigor</w:t>
      </w:r>
    </w:p>
    <w:p w14:paraId="4F3CA03F" w14:textId="77777777" w:rsidR="001E6E65" w:rsidRPr="004C0118" w:rsidRDefault="001E6E65" w:rsidP="001E6E65">
      <w:pPr>
        <w:spacing w:before="0" w:line="480" w:lineRule="auto"/>
        <w:jc w:val="center"/>
        <w:rPr>
          <w:rFonts w:ascii="Arial" w:hAnsi="Arial" w:cs="Arial"/>
          <w:sz w:val="24"/>
          <w:szCs w:val="24"/>
        </w:rPr>
      </w:pPr>
      <w:r w:rsidRPr="004C0118">
        <w:rPr>
          <w:rFonts w:ascii="Arial" w:hAnsi="Arial" w:cs="Arial"/>
          <w:sz w:val="24"/>
          <w:szCs w:val="24"/>
        </w:rPr>
        <w:lastRenderedPageBreak/>
        <w:t>A presente lei entra em vigor no dia seguinte ao da sua publicação.</w:t>
      </w:r>
    </w:p>
    <w:p w14:paraId="71CB9615" w14:textId="77777777" w:rsidR="00E14968" w:rsidRDefault="00E14968" w:rsidP="00D16A04">
      <w:pPr>
        <w:spacing w:before="0" w:line="480" w:lineRule="auto"/>
        <w:rPr>
          <w:rFonts w:ascii="Arial" w:hAnsi="Arial" w:cs="Arial"/>
          <w:sz w:val="24"/>
          <w:szCs w:val="24"/>
        </w:rPr>
      </w:pPr>
    </w:p>
    <w:p w14:paraId="03FF9356" w14:textId="00F02203" w:rsidR="00773B4A" w:rsidRPr="00255153" w:rsidRDefault="00773B4A" w:rsidP="00773B4A">
      <w:pPr>
        <w:spacing w:before="0" w:after="100" w:afterAutospacing="1" w:line="480" w:lineRule="auto"/>
        <w:ind w:left="85" w:right="79" w:firstLine="6"/>
        <w:jc w:val="center"/>
        <w:rPr>
          <w:rFonts w:ascii="Arial" w:hAnsi="Arial" w:cs="Arial"/>
          <w:color w:val="000000"/>
          <w:sz w:val="24"/>
          <w:szCs w:val="24"/>
          <w:lang w:eastAsia="pt-PT"/>
        </w:rPr>
      </w:pPr>
      <w:r w:rsidRPr="00255153">
        <w:rPr>
          <w:rFonts w:ascii="Arial" w:hAnsi="Arial" w:cs="Arial"/>
          <w:color w:val="000000"/>
          <w:sz w:val="24"/>
          <w:szCs w:val="24"/>
          <w:lang w:eastAsia="pt-PT"/>
        </w:rPr>
        <w:t xml:space="preserve">Funchal, </w:t>
      </w:r>
      <w:r w:rsidR="00BF0B66">
        <w:rPr>
          <w:rFonts w:ascii="Arial" w:hAnsi="Arial" w:cs="Arial"/>
          <w:color w:val="000000"/>
          <w:sz w:val="24"/>
          <w:szCs w:val="24"/>
          <w:lang w:eastAsia="pt-PT"/>
        </w:rPr>
        <w:t>1</w:t>
      </w:r>
      <w:r>
        <w:rPr>
          <w:rFonts w:ascii="Arial" w:hAnsi="Arial" w:cs="Arial"/>
          <w:color w:val="000000"/>
          <w:sz w:val="24"/>
          <w:szCs w:val="24"/>
          <w:lang w:eastAsia="pt-PT"/>
        </w:rPr>
        <w:t>6</w:t>
      </w:r>
      <w:r w:rsidRPr="00255153">
        <w:rPr>
          <w:rFonts w:ascii="Arial" w:hAnsi="Arial" w:cs="Arial"/>
          <w:color w:val="000000"/>
          <w:sz w:val="24"/>
          <w:szCs w:val="24"/>
          <w:lang w:eastAsia="pt-PT"/>
        </w:rPr>
        <w:t xml:space="preserve"> de </w:t>
      </w:r>
      <w:r>
        <w:rPr>
          <w:rFonts w:ascii="Arial" w:hAnsi="Arial" w:cs="Arial"/>
          <w:color w:val="000000"/>
          <w:sz w:val="24"/>
          <w:szCs w:val="24"/>
          <w:lang w:eastAsia="pt-PT"/>
        </w:rPr>
        <w:t>janeiro</w:t>
      </w:r>
      <w:r w:rsidRPr="00255153">
        <w:rPr>
          <w:rFonts w:ascii="Arial" w:hAnsi="Arial" w:cs="Arial"/>
          <w:color w:val="000000"/>
          <w:sz w:val="24"/>
          <w:szCs w:val="24"/>
          <w:lang w:eastAsia="pt-PT"/>
        </w:rPr>
        <w:t xml:space="preserve"> de 202</w:t>
      </w:r>
      <w:r>
        <w:rPr>
          <w:rFonts w:ascii="Arial" w:hAnsi="Arial" w:cs="Arial"/>
          <w:color w:val="000000"/>
          <w:sz w:val="24"/>
          <w:szCs w:val="24"/>
          <w:lang w:eastAsia="pt-PT"/>
        </w:rPr>
        <w:t>3</w:t>
      </w:r>
    </w:p>
    <w:p w14:paraId="7EC3F998" w14:textId="77777777" w:rsidR="00773B4A" w:rsidRDefault="00773B4A" w:rsidP="00773B4A">
      <w:pPr>
        <w:spacing w:before="0" w:after="100" w:afterAutospacing="1" w:line="480" w:lineRule="auto"/>
        <w:ind w:left="85" w:right="79" w:firstLine="6"/>
        <w:jc w:val="center"/>
        <w:rPr>
          <w:rFonts w:ascii="Arial" w:hAnsi="Arial" w:cs="Arial"/>
          <w:color w:val="000000"/>
          <w:sz w:val="24"/>
          <w:szCs w:val="24"/>
          <w:lang w:eastAsia="pt-PT"/>
        </w:rPr>
      </w:pPr>
      <w:r w:rsidRPr="00255153">
        <w:rPr>
          <w:rFonts w:ascii="Arial" w:hAnsi="Arial" w:cs="Arial"/>
          <w:color w:val="000000"/>
          <w:sz w:val="24"/>
          <w:szCs w:val="24"/>
          <w:lang w:eastAsia="pt-PT"/>
        </w:rPr>
        <w:t>P’ Grupo Parlamentar do Partido Socialista Madeira na ALRAM</w:t>
      </w:r>
    </w:p>
    <w:p w14:paraId="3F4B34A1" w14:textId="77777777" w:rsidR="00773B4A" w:rsidRDefault="00773B4A" w:rsidP="00773B4A">
      <w:pPr>
        <w:spacing w:line="480" w:lineRule="auto"/>
        <w:jc w:val="center"/>
        <w:rPr>
          <w:rFonts w:ascii="Arial" w:hAnsi="Arial" w:cs="Arial"/>
          <w:sz w:val="24"/>
          <w:szCs w:val="24"/>
        </w:rPr>
      </w:pPr>
    </w:p>
    <w:p w14:paraId="392FF6D0" w14:textId="77AF76FD" w:rsidR="00A12A89" w:rsidRPr="00773B4A" w:rsidRDefault="00773B4A" w:rsidP="00773B4A">
      <w:pPr>
        <w:spacing w:line="480" w:lineRule="auto"/>
        <w:jc w:val="center"/>
        <w:rPr>
          <w:rFonts w:ascii="Arial" w:hAnsi="Arial" w:cs="Arial"/>
          <w:sz w:val="24"/>
          <w:szCs w:val="24"/>
        </w:rPr>
      </w:pPr>
      <w:r w:rsidRPr="00255153">
        <w:rPr>
          <w:rFonts w:ascii="Arial" w:hAnsi="Arial" w:cs="Arial"/>
          <w:sz w:val="24"/>
          <w:szCs w:val="24"/>
        </w:rPr>
        <w:t>(</w:t>
      </w:r>
      <w:r>
        <w:rPr>
          <w:rFonts w:ascii="Arial" w:hAnsi="Arial" w:cs="Arial"/>
          <w:sz w:val="24"/>
          <w:szCs w:val="24"/>
        </w:rPr>
        <w:t>Rui Caetano</w:t>
      </w:r>
      <w:r w:rsidRPr="00255153">
        <w:rPr>
          <w:rFonts w:ascii="Arial" w:hAnsi="Arial" w:cs="Arial"/>
          <w:sz w:val="24"/>
          <w:szCs w:val="24"/>
        </w:rPr>
        <w:t>)</w:t>
      </w:r>
    </w:p>
    <w:sectPr w:rsidR="00A12A89" w:rsidRPr="00773B4A" w:rsidSect="0030009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35E07" w14:textId="77777777" w:rsidR="00D70952" w:rsidRDefault="00D70952" w:rsidP="006300B1">
      <w:r>
        <w:separator/>
      </w:r>
    </w:p>
  </w:endnote>
  <w:endnote w:type="continuationSeparator" w:id="0">
    <w:p w14:paraId="527CAD91" w14:textId="77777777" w:rsidR="00D70952" w:rsidRDefault="00D70952" w:rsidP="0063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 Grotesk BE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8315882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7C03F7F9" w14:textId="77777777" w:rsidR="005E7B63" w:rsidRPr="002017AE" w:rsidRDefault="005E7B63" w:rsidP="000B585A">
            <w:pPr>
              <w:pStyle w:val="Rodap"/>
              <w:rPr>
                <w:rFonts w:ascii="Arial" w:hAnsi="Arial" w:cs="Arial"/>
                <w:sz w:val="16"/>
                <w:szCs w:val="16"/>
              </w:rPr>
            </w:pPr>
            <w:r w:rsidRPr="002017AE">
              <w:rPr>
                <w:rFonts w:ascii="Arial" w:hAnsi="Arial" w:cs="Arial"/>
                <w:sz w:val="18"/>
                <w:szCs w:val="18"/>
              </w:rPr>
              <w:t>Avenida do Mar e das Comunidades Madeirenses</w:t>
            </w:r>
          </w:p>
          <w:p w14:paraId="14874020" w14:textId="77777777" w:rsidR="005E7B63" w:rsidRDefault="005E7B63" w:rsidP="000B585A">
            <w:pPr>
              <w:spacing w:before="0"/>
              <w:rPr>
                <w:rFonts w:ascii="Arial" w:hAnsi="Arial" w:cs="Arial"/>
                <w:color w:val="DA291C"/>
                <w:sz w:val="18"/>
                <w:szCs w:val="18"/>
              </w:rPr>
            </w:pPr>
            <w:r w:rsidRPr="002017AE">
              <w:rPr>
                <w:rFonts w:ascii="Arial" w:hAnsi="Arial" w:cs="Arial"/>
                <w:sz w:val="18"/>
                <w:szCs w:val="18"/>
              </w:rPr>
              <w:t xml:space="preserve">Telefone: (+351) 291 210 547    </w:t>
            </w:r>
            <w:r w:rsidRPr="002017AE">
              <w:rPr>
                <w:rFonts w:ascii="Arial" w:hAnsi="Arial" w:cs="Arial"/>
                <w:b/>
                <w:color w:val="DA291C"/>
                <w:sz w:val="18"/>
                <w:szCs w:val="18"/>
              </w:rPr>
              <w:t xml:space="preserve"> </w:t>
            </w:r>
            <w:r w:rsidRPr="002017AE">
              <w:rPr>
                <w:rFonts w:ascii="Arial" w:hAnsi="Arial" w:cs="Arial"/>
                <w:color w:val="DA291C"/>
                <w:sz w:val="18"/>
                <w:szCs w:val="18"/>
              </w:rPr>
              <w:t xml:space="preserve">     </w:t>
            </w:r>
            <w:r w:rsidRPr="002017AE">
              <w:rPr>
                <w:rFonts w:ascii="Arial" w:hAnsi="Arial" w:cs="Arial"/>
                <w:sz w:val="18"/>
                <w:szCs w:val="18"/>
              </w:rPr>
              <w:t xml:space="preserve">Fax: (+351) 291 233 412    </w:t>
            </w:r>
            <w:r w:rsidRPr="002017AE">
              <w:rPr>
                <w:rFonts w:ascii="Arial" w:hAnsi="Arial" w:cs="Arial"/>
                <w:color w:val="DA291C"/>
                <w:sz w:val="18"/>
                <w:szCs w:val="18"/>
              </w:rPr>
              <w:t xml:space="preserve">    </w:t>
            </w:r>
          </w:p>
          <w:p w14:paraId="1A397AFC" w14:textId="0BFA186A" w:rsidR="005E7B63" w:rsidRPr="000B585A" w:rsidRDefault="005E7B63" w:rsidP="000B585A">
            <w:pPr>
              <w:spacing w:before="0"/>
              <w:rPr>
                <w:rFonts w:ascii="Arial" w:hAnsi="Arial" w:cs="Arial"/>
                <w:color w:val="DA291C"/>
                <w:sz w:val="18"/>
                <w:szCs w:val="18"/>
              </w:rPr>
            </w:pPr>
            <w:r w:rsidRPr="002017AE">
              <w:rPr>
                <w:rFonts w:ascii="Arial" w:hAnsi="Arial" w:cs="Arial"/>
                <w:sz w:val="18"/>
                <w:szCs w:val="18"/>
              </w:rPr>
              <w:t xml:space="preserve">Email: </w:t>
            </w:r>
            <w:hyperlink r:id="rId1" w:history="1">
              <w:r w:rsidRPr="002017AE">
                <w:rPr>
                  <w:rStyle w:val="Hiperligao"/>
                  <w:rFonts w:ascii="Arial" w:hAnsi="Arial" w:cs="Arial"/>
                  <w:sz w:val="18"/>
                  <w:szCs w:val="18"/>
                </w:rPr>
                <w:t>gppsmadeira@alram.pt</w:t>
              </w:r>
            </w:hyperlink>
          </w:p>
          <w:p w14:paraId="3C1EFC4E" w14:textId="50752618" w:rsidR="005E7B63" w:rsidRPr="000B585A" w:rsidRDefault="005E7B63" w:rsidP="000B585A">
            <w:pPr>
              <w:pStyle w:val="Rodap"/>
              <w:jc w:val="right"/>
              <w:rPr>
                <w:rFonts w:ascii="Arial" w:hAnsi="Arial" w:cs="Arial"/>
                <w:sz w:val="18"/>
                <w:szCs w:val="18"/>
              </w:rPr>
            </w:pPr>
            <w:r w:rsidRPr="00525AD6">
              <w:rPr>
                <w:rFonts w:ascii="Arial" w:hAnsi="Arial" w:cs="Arial"/>
                <w:sz w:val="16"/>
                <w:szCs w:val="16"/>
              </w:rPr>
              <w:t xml:space="preserve">Página </w:t>
            </w:r>
            <w:r w:rsidRPr="00525AD6">
              <w:rPr>
                <w:rFonts w:ascii="Arial" w:hAnsi="Arial" w:cs="Arial"/>
                <w:b/>
                <w:bCs/>
                <w:sz w:val="16"/>
                <w:szCs w:val="16"/>
              </w:rPr>
              <w:fldChar w:fldCharType="begin"/>
            </w:r>
            <w:r w:rsidRPr="00525AD6">
              <w:rPr>
                <w:rFonts w:ascii="Arial" w:hAnsi="Arial" w:cs="Arial"/>
                <w:b/>
                <w:bCs/>
                <w:sz w:val="16"/>
                <w:szCs w:val="16"/>
              </w:rPr>
              <w:instrText>PAGE</w:instrText>
            </w:r>
            <w:r w:rsidRPr="00525AD6">
              <w:rPr>
                <w:rFonts w:ascii="Arial" w:hAnsi="Arial" w:cs="Arial"/>
                <w:b/>
                <w:bCs/>
                <w:sz w:val="16"/>
                <w:szCs w:val="16"/>
              </w:rPr>
              <w:fldChar w:fldCharType="separate"/>
            </w:r>
            <w:r w:rsidR="00634C5B">
              <w:rPr>
                <w:rFonts w:ascii="Arial" w:hAnsi="Arial" w:cs="Arial"/>
                <w:b/>
                <w:bCs/>
                <w:noProof/>
                <w:sz w:val="16"/>
                <w:szCs w:val="16"/>
              </w:rPr>
              <w:t>13</w:t>
            </w:r>
            <w:r w:rsidRPr="00525AD6">
              <w:rPr>
                <w:rFonts w:ascii="Arial" w:hAnsi="Arial" w:cs="Arial"/>
                <w:b/>
                <w:bCs/>
                <w:sz w:val="16"/>
                <w:szCs w:val="16"/>
              </w:rPr>
              <w:fldChar w:fldCharType="end"/>
            </w:r>
            <w:r w:rsidRPr="00525AD6">
              <w:rPr>
                <w:rFonts w:ascii="Arial" w:hAnsi="Arial" w:cs="Arial"/>
                <w:sz w:val="16"/>
                <w:szCs w:val="16"/>
              </w:rPr>
              <w:t xml:space="preserve"> de </w:t>
            </w:r>
            <w:r w:rsidRPr="00525AD6">
              <w:rPr>
                <w:rFonts w:ascii="Arial" w:hAnsi="Arial" w:cs="Arial"/>
                <w:b/>
                <w:bCs/>
                <w:sz w:val="16"/>
                <w:szCs w:val="16"/>
              </w:rPr>
              <w:fldChar w:fldCharType="begin"/>
            </w:r>
            <w:r w:rsidRPr="00525AD6">
              <w:rPr>
                <w:rFonts w:ascii="Arial" w:hAnsi="Arial" w:cs="Arial"/>
                <w:b/>
                <w:bCs/>
                <w:sz w:val="16"/>
                <w:szCs w:val="16"/>
              </w:rPr>
              <w:instrText>NUMPAGES</w:instrText>
            </w:r>
            <w:r w:rsidRPr="00525AD6">
              <w:rPr>
                <w:rFonts w:ascii="Arial" w:hAnsi="Arial" w:cs="Arial"/>
                <w:b/>
                <w:bCs/>
                <w:sz w:val="16"/>
                <w:szCs w:val="16"/>
              </w:rPr>
              <w:fldChar w:fldCharType="separate"/>
            </w:r>
            <w:r w:rsidR="00634C5B">
              <w:rPr>
                <w:rFonts w:ascii="Arial" w:hAnsi="Arial" w:cs="Arial"/>
                <w:b/>
                <w:bCs/>
                <w:noProof/>
                <w:sz w:val="16"/>
                <w:szCs w:val="16"/>
              </w:rPr>
              <w:t>13</w:t>
            </w:r>
            <w:r w:rsidRPr="00525AD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564EF" w14:textId="77777777" w:rsidR="00D70952" w:rsidRDefault="00D70952" w:rsidP="006300B1">
      <w:r>
        <w:separator/>
      </w:r>
    </w:p>
  </w:footnote>
  <w:footnote w:type="continuationSeparator" w:id="0">
    <w:p w14:paraId="59BDD5D3" w14:textId="77777777" w:rsidR="00D70952" w:rsidRDefault="00D70952" w:rsidP="0063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01132" w14:textId="0ACB6DA7" w:rsidR="005E7B63" w:rsidRPr="00A32F02" w:rsidRDefault="005E7B63" w:rsidP="00773B4A">
    <w:pPr>
      <w:tabs>
        <w:tab w:val="center" w:pos="4252"/>
        <w:tab w:val="right" w:pos="8504"/>
      </w:tabs>
      <w:spacing w:before="0"/>
    </w:pPr>
    <w:r w:rsidRPr="00A32F02">
      <w:rPr>
        <w:noProof/>
        <w:lang w:eastAsia="pt-PT"/>
      </w:rPr>
      <w:drawing>
        <wp:inline distT="0" distB="0" distL="0" distR="0" wp14:anchorId="7D56F188" wp14:editId="0B7CE1E0">
          <wp:extent cx="4752975" cy="1714500"/>
          <wp:effectExtent l="0" t="0" r="0" b="0"/>
          <wp:docPr id="2" name="Imagem 2" descr="\\sitea-v-042\FolderRedirection$\andrca\Downloads\PS MADEIRA_desdobramento 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a-v-042\FolderRedirection$\andrca\Downloads\PS MADEIRA_desdobramento logoti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29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C6B2E"/>
    <w:multiLevelType w:val="hybridMultilevel"/>
    <w:tmpl w:val="2D1852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6F6F44DE"/>
    <w:multiLevelType w:val="hybridMultilevel"/>
    <w:tmpl w:val="09C8B44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0B642DE"/>
    <w:multiLevelType w:val="hybridMultilevel"/>
    <w:tmpl w:val="7DCEC522"/>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74CD22D5"/>
    <w:multiLevelType w:val="hybridMultilevel"/>
    <w:tmpl w:val="45AC39D2"/>
    <w:lvl w:ilvl="0" w:tplc="6F66FB5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78CA2A55"/>
    <w:multiLevelType w:val="hybridMultilevel"/>
    <w:tmpl w:val="7CAC7A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F92598E"/>
    <w:multiLevelType w:val="hybridMultilevel"/>
    <w:tmpl w:val="F1364318"/>
    <w:lvl w:ilvl="0" w:tplc="B83C5D62">
      <w:start w:val="1"/>
      <w:numFmt w:val="decimal"/>
      <w:lvlText w:val="%1."/>
      <w:lvlJc w:val="left"/>
      <w:pPr>
        <w:ind w:left="1065" w:hanging="705"/>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B1"/>
    <w:rsid w:val="00003D41"/>
    <w:rsid w:val="000116A9"/>
    <w:rsid w:val="00014353"/>
    <w:rsid w:val="00021FA1"/>
    <w:rsid w:val="00022D21"/>
    <w:rsid w:val="0002675F"/>
    <w:rsid w:val="00033C19"/>
    <w:rsid w:val="00036E6A"/>
    <w:rsid w:val="00040A1B"/>
    <w:rsid w:val="000411F6"/>
    <w:rsid w:val="00064C12"/>
    <w:rsid w:val="00073B34"/>
    <w:rsid w:val="00076DE4"/>
    <w:rsid w:val="00086B5A"/>
    <w:rsid w:val="00091674"/>
    <w:rsid w:val="00095A35"/>
    <w:rsid w:val="00097F34"/>
    <w:rsid w:val="000A2CD4"/>
    <w:rsid w:val="000B20D1"/>
    <w:rsid w:val="000B48D3"/>
    <w:rsid w:val="000B585A"/>
    <w:rsid w:val="000B771B"/>
    <w:rsid w:val="000B7E2B"/>
    <w:rsid w:val="000E3F03"/>
    <w:rsid w:val="000E4066"/>
    <w:rsid w:val="00101212"/>
    <w:rsid w:val="00106C72"/>
    <w:rsid w:val="001105B3"/>
    <w:rsid w:val="00115DA0"/>
    <w:rsid w:val="00121F59"/>
    <w:rsid w:val="0012207F"/>
    <w:rsid w:val="0012640D"/>
    <w:rsid w:val="00130BC5"/>
    <w:rsid w:val="0013485F"/>
    <w:rsid w:val="00141F13"/>
    <w:rsid w:val="00152FF4"/>
    <w:rsid w:val="00157124"/>
    <w:rsid w:val="00163BB4"/>
    <w:rsid w:val="00163EF5"/>
    <w:rsid w:val="00165BCC"/>
    <w:rsid w:val="00166343"/>
    <w:rsid w:val="00177EC7"/>
    <w:rsid w:val="001803CC"/>
    <w:rsid w:val="00180FD1"/>
    <w:rsid w:val="001820DC"/>
    <w:rsid w:val="00187D10"/>
    <w:rsid w:val="0019625B"/>
    <w:rsid w:val="001979A4"/>
    <w:rsid w:val="001A53B1"/>
    <w:rsid w:val="001A6077"/>
    <w:rsid w:val="001A6931"/>
    <w:rsid w:val="001B3B9D"/>
    <w:rsid w:val="001B550B"/>
    <w:rsid w:val="001C784B"/>
    <w:rsid w:val="001D42A9"/>
    <w:rsid w:val="001D6DBE"/>
    <w:rsid w:val="001D7EC8"/>
    <w:rsid w:val="001E6E65"/>
    <w:rsid w:val="00200A11"/>
    <w:rsid w:val="002017AE"/>
    <w:rsid w:val="00205ED5"/>
    <w:rsid w:val="002108D9"/>
    <w:rsid w:val="00217983"/>
    <w:rsid w:val="00221E0C"/>
    <w:rsid w:val="00236F82"/>
    <w:rsid w:val="002441DE"/>
    <w:rsid w:val="0025154A"/>
    <w:rsid w:val="002554B0"/>
    <w:rsid w:val="002650D7"/>
    <w:rsid w:val="0026647A"/>
    <w:rsid w:val="00270F60"/>
    <w:rsid w:val="00283226"/>
    <w:rsid w:val="00283277"/>
    <w:rsid w:val="00292CE5"/>
    <w:rsid w:val="002A0C51"/>
    <w:rsid w:val="002A6A5E"/>
    <w:rsid w:val="002B17E8"/>
    <w:rsid w:val="002B23DE"/>
    <w:rsid w:val="002C5C37"/>
    <w:rsid w:val="002D73E2"/>
    <w:rsid w:val="002F3C27"/>
    <w:rsid w:val="002F54B7"/>
    <w:rsid w:val="002F5FFD"/>
    <w:rsid w:val="00300093"/>
    <w:rsid w:val="00303651"/>
    <w:rsid w:val="003066E2"/>
    <w:rsid w:val="00310C60"/>
    <w:rsid w:val="00320D3E"/>
    <w:rsid w:val="0032510A"/>
    <w:rsid w:val="00366801"/>
    <w:rsid w:val="00366A26"/>
    <w:rsid w:val="0037180B"/>
    <w:rsid w:val="003759E1"/>
    <w:rsid w:val="00377225"/>
    <w:rsid w:val="003838B4"/>
    <w:rsid w:val="003852E4"/>
    <w:rsid w:val="00394A17"/>
    <w:rsid w:val="00395FAB"/>
    <w:rsid w:val="003B32EE"/>
    <w:rsid w:val="003B6C4C"/>
    <w:rsid w:val="003C0674"/>
    <w:rsid w:val="003C4FEF"/>
    <w:rsid w:val="003C5EAE"/>
    <w:rsid w:val="003C7274"/>
    <w:rsid w:val="003D09F1"/>
    <w:rsid w:val="003E22F0"/>
    <w:rsid w:val="003E53FD"/>
    <w:rsid w:val="003F0759"/>
    <w:rsid w:val="003F12A3"/>
    <w:rsid w:val="003F6EC9"/>
    <w:rsid w:val="003F71A8"/>
    <w:rsid w:val="00403D7E"/>
    <w:rsid w:val="00413ACF"/>
    <w:rsid w:val="004142A3"/>
    <w:rsid w:val="0041790A"/>
    <w:rsid w:val="00432A9B"/>
    <w:rsid w:val="004347C9"/>
    <w:rsid w:val="00443FED"/>
    <w:rsid w:val="00447DBC"/>
    <w:rsid w:val="00455114"/>
    <w:rsid w:val="00460293"/>
    <w:rsid w:val="00463E2F"/>
    <w:rsid w:val="004719B2"/>
    <w:rsid w:val="00474963"/>
    <w:rsid w:val="004838C8"/>
    <w:rsid w:val="00490964"/>
    <w:rsid w:val="00492893"/>
    <w:rsid w:val="004B1259"/>
    <w:rsid w:val="004B209A"/>
    <w:rsid w:val="004B2AE2"/>
    <w:rsid w:val="004B6CDE"/>
    <w:rsid w:val="004B7474"/>
    <w:rsid w:val="004D5230"/>
    <w:rsid w:val="004E1EB5"/>
    <w:rsid w:val="004E4AEF"/>
    <w:rsid w:val="004E6D91"/>
    <w:rsid w:val="004F145B"/>
    <w:rsid w:val="004F342D"/>
    <w:rsid w:val="004F7FC1"/>
    <w:rsid w:val="00514132"/>
    <w:rsid w:val="00520644"/>
    <w:rsid w:val="00521E0B"/>
    <w:rsid w:val="00525AD6"/>
    <w:rsid w:val="00542E2C"/>
    <w:rsid w:val="005436F8"/>
    <w:rsid w:val="005466CB"/>
    <w:rsid w:val="0054736E"/>
    <w:rsid w:val="00551A4C"/>
    <w:rsid w:val="00551A78"/>
    <w:rsid w:val="00556FAA"/>
    <w:rsid w:val="005635E6"/>
    <w:rsid w:val="00563916"/>
    <w:rsid w:val="00570AEF"/>
    <w:rsid w:val="005818BF"/>
    <w:rsid w:val="0058743D"/>
    <w:rsid w:val="005877FC"/>
    <w:rsid w:val="005939BB"/>
    <w:rsid w:val="005B1043"/>
    <w:rsid w:val="005B11CB"/>
    <w:rsid w:val="005B5DEE"/>
    <w:rsid w:val="005C203F"/>
    <w:rsid w:val="005D272D"/>
    <w:rsid w:val="005D6DD2"/>
    <w:rsid w:val="005E04A0"/>
    <w:rsid w:val="005E28C8"/>
    <w:rsid w:val="005E7B63"/>
    <w:rsid w:val="005F2AF4"/>
    <w:rsid w:val="006012DB"/>
    <w:rsid w:val="0061465C"/>
    <w:rsid w:val="0062424F"/>
    <w:rsid w:val="006300B1"/>
    <w:rsid w:val="00630143"/>
    <w:rsid w:val="00634C5B"/>
    <w:rsid w:val="00636BD2"/>
    <w:rsid w:val="006423F3"/>
    <w:rsid w:val="0064346F"/>
    <w:rsid w:val="00646E2B"/>
    <w:rsid w:val="00652AF6"/>
    <w:rsid w:val="00657C32"/>
    <w:rsid w:val="00661559"/>
    <w:rsid w:val="00664F2A"/>
    <w:rsid w:val="006718C7"/>
    <w:rsid w:val="00682F86"/>
    <w:rsid w:val="00690293"/>
    <w:rsid w:val="006947E9"/>
    <w:rsid w:val="00697FAD"/>
    <w:rsid w:val="006A493B"/>
    <w:rsid w:val="006A6835"/>
    <w:rsid w:val="006B1FEB"/>
    <w:rsid w:val="006B592B"/>
    <w:rsid w:val="006C7053"/>
    <w:rsid w:val="006D14C7"/>
    <w:rsid w:val="006E0293"/>
    <w:rsid w:val="006F0376"/>
    <w:rsid w:val="006F362D"/>
    <w:rsid w:val="00705E75"/>
    <w:rsid w:val="007165FD"/>
    <w:rsid w:val="00743265"/>
    <w:rsid w:val="00754311"/>
    <w:rsid w:val="00767F4D"/>
    <w:rsid w:val="007705BF"/>
    <w:rsid w:val="00773B4A"/>
    <w:rsid w:val="00776020"/>
    <w:rsid w:val="0078408D"/>
    <w:rsid w:val="00791156"/>
    <w:rsid w:val="00795856"/>
    <w:rsid w:val="007A35D4"/>
    <w:rsid w:val="007A5A97"/>
    <w:rsid w:val="007C3208"/>
    <w:rsid w:val="007C34E1"/>
    <w:rsid w:val="007C3967"/>
    <w:rsid w:val="007C5C80"/>
    <w:rsid w:val="007C6F3D"/>
    <w:rsid w:val="007D7F70"/>
    <w:rsid w:val="007E10A4"/>
    <w:rsid w:val="007E516A"/>
    <w:rsid w:val="008003A6"/>
    <w:rsid w:val="00801954"/>
    <w:rsid w:val="00810FCE"/>
    <w:rsid w:val="00815F6F"/>
    <w:rsid w:val="008176B9"/>
    <w:rsid w:val="00823812"/>
    <w:rsid w:val="00837713"/>
    <w:rsid w:val="00844E17"/>
    <w:rsid w:val="00845EFC"/>
    <w:rsid w:val="00847117"/>
    <w:rsid w:val="00857E13"/>
    <w:rsid w:val="008609A9"/>
    <w:rsid w:val="00862231"/>
    <w:rsid w:val="00863760"/>
    <w:rsid w:val="00866DFB"/>
    <w:rsid w:val="00874569"/>
    <w:rsid w:val="008857CD"/>
    <w:rsid w:val="0088744E"/>
    <w:rsid w:val="008916FE"/>
    <w:rsid w:val="00892912"/>
    <w:rsid w:val="008A7D95"/>
    <w:rsid w:val="008B2CAF"/>
    <w:rsid w:val="008B5FD6"/>
    <w:rsid w:val="008C08AD"/>
    <w:rsid w:val="008C46FA"/>
    <w:rsid w:val="008C4D52"/>
    <w:rsid w:val="008D5932"/>
    <w:rsid w:val="008F1893"/>
    <w:rsid w:val="008F6138"/>
    <w:rsid w:val="009072C8"/>
    <w:rsid w:val="00910961"/>
    <w:rsid w:val="00916C47"/>
    <w:rsid w:val="009225FA"/>
    <w:rsid w:val="00940754"/>
    <w:rsid w:val="00941991"/>
    <w:rsid w:val="00951962"/>
    <w:rsid w:val="009549D1"/>
    <w:rsid w:val="00954D58"/>
    <w:rsid w:val="00956B79"/>
    <w:rsid w:val="009705BF"/>
    <w:rsid w:val="00973E2A"/>
    <w:rsid w:val="00975D52"/>
    <w:rsid w:val="00980402"/>
    <w:rsid w:val="00993F35"/>
    <w:rsid w:val="009A2561"/>
    <w:rsid w:val="009A50AA"/>
    <w:rsid w:val="009B2C69"/>
    <w:rsid w:val="009D6E9C"/>
    <w:rsid w:val="009E2AFF"/>
    <w:rsid w:val="009E2FD8"/>
    <w:rsid w:val="009E328B"/>
    <w:rsid w:val="009E7149"/>
    <w:rsid w:val="009F307A"/>
    <w:rsid w:val="009F7915"/>
    <w:rsid w:val="00A10879"/>
    <w:rsid w:val="00A12A89"/>
    <w:rsid w:val="00A20825"/>
    <w:rsid w:val="00A2112D"/>
    <w:rsid w:val="00A230FB"/>
    <w:rsid w:val="00A273D7"/>
    <w:rsid w:val="00A3134A"/>
    <w:rsid w:val="00A32F02"/>
    <w:rsid w:val="00A36E5F"/>
    <w:rsid w:val="00A5202A"/>
    <w:rsid w:val="00A56478"/>
    <w:rsid w:val="00A65019"/>
    <w:rsid w:val="00A70429"/>
    <w:rsid w:val="00A713B5"/>
    <w:rsid w:val="00A77A49"/>
    <w:rsid w:val="00A849CB"/>
    <w:rsid w:val="00A87EFD"/>
    <w:rsid w:val="00A95F1D"/>
    <w:rsid w:val="00AB5249"/>
    <w:rsid w:val="00AB6E41"/>
    <w:rsid w:val="00AC19F7"/>
    <w:rsid w:val="00AC5666"/>
    <w:rsid w:val="00AC5F94"/>
    <w:rsid w:val="00AC63D1"/>
    <w:rsid w:val="00AD21E0"/>
    <w:rsid w:val="00AD3C79"/>
    <w:rsid w:val="00AD4549"/>
    <w:rsid w:val="00AD5745"/>
    <w:rsid w:val="00AD70A4"/>
    <w:rsid w:val="00AE3641"/>
    <w:rsid w:val="00AE6684"/>
    <w:rsid w:val="00AF086F"/>
    <w:rsid w:val="00B21F3E"/>
    <w:rsid w:val="00B23B50"/>
    <w:rsid w:val="00B25030"/>
    <w:rsid w:val="00B27644"/>
    <w:rsid w:val="00B36B08"/>
    <w:rsid w:val="00B4678D"/>
    <w:rsid w:val="00B568EA"/>
    <w:rsid w:val="00B63E61"/>
    <w:rsid w:val="00B76DE4"/>
    <w:rsid w:val="00B77300"/>
    <w:rsid w:val="00B84E82"/>
    <w:rsid w:val="00B92D21"/>
    <w:rsid w:val="00B943CB"/>
    <w:rsid w:val="00B969EB"/>
    <w:rsid w:val="00BA172F"/>
    <w:rsid w:val="00BA1912"/>
    <w:rsid w:val="00BA308A"/>
    <w:rsid w:val="00BA47A5"/>
    <w:rsid w:val="00BA4C16"/>
    <w:rsid w:val="00BA6F01"/>
    <w:rsid w:val="00BC2891"/>
    <w:rsid w:val="00BC2902"/>
    <w:rsid w:val="00BD6DF2"/>
    <w:rsid w:val="00BD7264"/>
    <w:rsid w:val="00BE4B35"/>
    <w:rsid w:val="00BF0B66"/>
    <w:rsid w:val="00BF0DE2"/>
    <w:rsid w:val="00BF613D"/>
    <w:rsid w:val="00C0483C"/>
    <w:rsid w:val="00C05492"/>
    <w:rsid w:val="00C15030"/>
    <w:rsid w:val="00C2661B"/>
    <w:rsid w:val="00C32493"/>
    <w:rsid w:val="00C3407C"/>
    <w:rsid w:val="00C41266"/>
    <w:rsid w:val="00C42672"/>
    <w:rsid w:val="00C44FE2"/>
    <w:rsid w:val="00C4573F"/>
    <w:rsid w:val="00C4646F"/>
    <w:rsid w:val="00C63BDE"/>
    <w:rsid w:val="00C67721"/>
    <w:rsid w:val="00C677E8"/>
    <w:rsid w:val="00C70EBE"/>
    <w:rsid w:val="00C82E7A"/>
    <w:rsid w:val="00C90C85"/>
    <w:rsid w:val="00CB0105"/>
    <w:rsid w:val="00CC6EB9"/>
    <w:rsid w:val="00CD29A4"/>
    <w:rsid w:val="00CE1F69"/>
    <w:rsid w:val="00CF1BD2"/>
    <w:rsid w:val="00CF3296"/>
    <w:rsid w:val="00CF6E71"/>
    <w:rsid w:val="00CF7480"/>
    <w:rsid w:val="00D02B3B"/>
    <w:rsid w:val="00D068BC"/>
    <w:rsid w:val="00D16A04"/>
    <w:rsid w:val="00D22DED"/>
    <w:rsid w:val="00D2516E"/>
    <w:rsid w:val="00D33D74"/>
    <w:rsid w:val="00D40293"/>
    <w:rsid w:val="00D47FBE"/>
    <w:rsid w:val="00D51804"/>
    <w:rsid w:val="00D64FB1"/>
    <w:rsid w:val="00D6732C"/>
    <w:rsid w:val="00D70952"/>
    <w:rsid w:val="00D74228"/>
    <w:rsid w:val="00D82DFC"/>
    <w:rsid w:val="00D85271"/>
    <w:rsid w:val="00D87352"/>
    <w:rsid w:val="00D927A1"/>
    <w:rsid w:val="00DA165F"/>
    <w:rsid w:val="00DA3D67"/>
    <w:rsid w:val="00DA6C51"/>
    <w:rsid w:val="00DA76CC"/>
    <w:rsid w:val="00DB4D92"/>
    <w:rsid w:val="00DC4740"/>
    <w:rsid w:val="00DD05CB"/>
    <w:rsid w:val="00DD538F"/>
    <w:rsid w:val="00DE6498"/>
    <w:rsid w:val="00DE6655"/>
    <w:rsid w:val="00E0171D"/>
    <w:rsid w:val="00E0393C"/>
    <w:rsid w:val="00E111C3"/>
    <w:rsid w:val="00E14968"/>
    <w:rsid w:val="00E25168"/>
    <w:rsid w:val="00E25AC9"/>
    <w:rsid w:val="00E27FF0"/>
    <w:rsid w:val="00E33A18"/>
    <w:rsid w:val="00E33AB1"/>
    <w:rsid w:val="00E407AE"/>
    <w:rsid w:val="00E40895"/>
    <w:rsid w:val="00E50961"/>
    <w:rsid w:val="00E51ED8"/>
    <w:rsid w:val="00E64445"/>
    <w:rsid w:val="00E6601B"/>
    <w:rsid w:val="00E8140E"/>
    <w:rsid w:val="00E84025"/>
    <w:rsid w:val="00E85983"/>
    <w:rsid w:val="00E94E9F"/>
    <w:rsid w:val="00E96C36"/>
    <w:rsid w:val="00EA53BD"/>
    <w:rsid w:val="00EA6364"/>
    <w:rsid w:val="00EC4A5E"/>
    <w:rsid w:val="00EC6D1E"/>
    <w:rsid w:val="00EC7F3B"/>
    <w:rsid w:val="00ED05CA"/>
    <w:rsid w:val="00ED5BE3"/>
    <w:rsid w:val="00EF1256"/>
    <w:rsid w:val="00F011F8"/>
    <w:rsid w:val="00F024BA"/>
    <w:rsid w:val="00F074A2"/>
    <w:rsid w:val="00F11EE8"/>
    <w:rsid w:val="00F16CD6"/>
    <w:rsid w:val="00F20B6A"/>
    <w:rsid w:val="00F32169"/>
    <w:rsid w:val="00F57443"/>
    <w:rsid w:val="00F5793E"/>
    <w:rsid w:val="00F61DF2"/>
    <w:rsid w:val="00F76B6C"/>
    <w:rsid w:val="00F76E74"/>
    <w:rsid w:val="00F76EBB"/>
    <w:rsid w:val="00F82043"/>
    <w:rsid w:val="00F83CEE"/>
    <w:rsid w:val="00F8483C"/>
    <w:rsid w:val="00F86359"/>
    <w:rsid w:val="00F93C59"/>
    <w:rsid w:val="00FA4D71"/>
    <w:rsid w:val="00FB148F"/>
    <w:rsid w:val="00FD11C4"/>
    <w:rsid w:val="00FD1768"/>
    <w:rsid w:val="00FD72C4"/>
    <w:rsid w:val="00FD7883"/>
    <w:rsid w:val="00FE05C3"/>
    <w:rsid w:val="00FE4DF8"/>
    <w:rsid w:val="00FF2DC8"/>
    <w:rsid w:val="00FF3FB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A1FB5"/>
  <w15:docId w15:val="{3D4DDFF4-8152-48F6-9BD1-74E8BF6D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93B"/>
    <w:pPr>
      <w:spacing w:before="240" w:after="0" w:line="240" w:lineRule="auto"/>
      <w:jc w:val="both"/>
    </w:pPr>
    <w:rPr>
      <w:rFonts w:ascii="Akzidenz Grotesk BE Light" w:eastAsia="Calibri" w:hAnsi="Akzidenz Grotesk BE Light"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nhideWhenUsed/>
    <w:rsid w:val="006300B1"/>
    <w:pPr>
      <w:tabs>
        <w:tab w:val="center" w:pos="4252"/>
        <w:tab w:val="right" w:pos="8504"/>
      </w:tabs>
    </w:pPr>
  </w:style>
  <w:style w:type="character" w:customStyle="1" w:styleId="CabealhoCarter">
    <w:name w:val="Cabeçalho Caráter"/>
    <w:basedOn w:val="Tipodeletrapredefinidodopargrafo"/>
    <w:link w:val="Cabealho"/>
    <w:uiPriority w:val="99"/>
    <w:rsid w:val="006300B1"/>
  </w:style>
  <w:style w:type="paragraph" w:styleId="Rodap">
    <w:name w:val="footer"/>
    <w:basedOn w:val="Normal"/>
    <w:link w:val="RodapCarter"/>
    <w:uiPriority w:val="99"/>
    <w:unhideWhenUsed/>
    <w:rsid w:val="006300B1"/>
    <w:pPr>
      <w:tabs>
        <w:tab w:val="center" w:pos="4252"/>
        <w:tab w:val="right" w:pos="8504"/>
      </w:tabs>
    </w:pPr>
  </w:style>
  <w:style w:type="character" w:customStyle="1" w:styleId="RodapCarter">
    <w:name w:val="Rodapé Caráter"/>
    <w:basedOn w:val="Tipodeletrapredefinidodopargrafo"/>
    <w:link w:val="Rodap"/>
    <w:uiPriority w:val="99"/>
    <w:rsid w:val="006300B1"/>
  </w:style>
  <w:style w:type="paragraph" w:styleId="Textodebalo">
    <w:name w:val="Balloon Text"/>
    <w:basedOn w:val="Normal"/>
    <w:link w:val="TextodebaloCarter"/>
    <w:uiPriority w:val="99"/>
    <w:semiHidden/>
    <w:unhideWhenUsed/>
    <w:rsid w:val="00D02B3B"/>
    <w:pPr>
      <w:spacing w:before="0"/>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02B3B"/>
    <w:rPr>
      <w:rFonts w:ascii="Segoe UI" w:eastAsia="Calibri" w:hAnsi="Segoe UI" w:cs="Segoe UI"/>
      <w:sz w:val="18"/>
      <w:szCs w:val="18"/>
    </w:rPr>
  </w:style>
  <w:style w:type="paragraph" w:styleId="PargrafodaLista">
    <w:name w:val="List Paragraph"/>
    <w:basedOn w:val="Normal"/>
    <w:uiPriority w:val="34"/>
    <w:qFormat/>
    <w:rsid w:val="007E516A"/>
    <w:pPr>
      <w:ind w:left="720"/>
      <w:contextualSpacing/>
    </w:pPr>
  </w:style>
  <w:style w:type="character" w:customStyle="1" w:styleId="CabealhoCarcter">
    <w:name w:val="Cabeçalho Carácter"/>
    <w:basedOn w:val="Tipodeletrapredefinidodopargrafo"/>
    <w:rsid w:val="00AB5249"/>
  </w:style>
  <w:style w:type="paragraph" w:styleId="NormalWeb">
    <w:name w:val="Normal (Web)"/>
    <w:basedOn w:val="Normal"/>
    <w:uiPriority w:val="99"/>
    <w:unhideWhenUsed/>
    <w:rsid w:val="00FD1768"/>
    <w:pPr>
      <w:spacing w:before="100" w:beforeAutospacing="1" w:after="100" w:afterAutospacing="1"/>
      <w:jc w:val="left"/>
    </w:pPr>
    <w:rPr>
      <w:rFonts w:ascii="Times New Roman" w:eastAsia="Times New Roman" w:hAnsi="Times New Roman"/>
      <w:sz w:val="24"/>
      <w:szCs w:val="24"/>
      <w:lang w:eastAsia="pt-PT"/>
    </w:rPr>
  </w:style>
  <w:style w:type="character" w:styleId="Hiperligao">
    <w:name w:val="Hyperlink"/>
    <w:basedOn w:val="Tipodeletrapredefinidodopargrafo"/>
    <w:uiPriority w:val="99"/>
    <w:unhideWhenUsed/>
    <w:rsid w:val="002017AE"/>
    <w:rPr>
      <w:color w:val="0000FF"/>
      <w:u w:val="single"/>
    </w:rPr>
  </w:style>
  <w:style w:type="table" w:styleId="Tabelacomgrelha">
    <w:name w:val="Table Grid"/>
    <w:basedOn w:val="Tabelanormal"/>
    <w:uiPriority w:val="59"/>
    <w:rsid w:val="00551A78"/>
    <w:pPr>
      <w:spacing w:after="0" w:line="240" w:lineRule="auto"/>
      <w:jc w:val="both"/>
    </w:pPr>
    <w:rPr>
      <w:rFonts w:ascii="Akzidenz Grotesk BE Light" w:hAnsi="Akzidenz Grotesk BE Ligh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2789">
      <w:bodyDiv w:val="1"/>
      <w:marLeft w:val="0"/>
      <w:marRight w:val="0"/>
      <w:marTop w:val="0"/>
      <w:marBottom w:val="0"/>
      <w:divBdr>
        <w:top w:val="none" w:sz="0" w:space="0" w:color="auto"/>
        <w:left w:val="none" w:sz="0" w:space="0" w:color="auto"/>
        <w:bottom w:val="none" w:sz="0" w:space="0" w:color="auto"/>
        <w:right w:val="none" w:sz="0" w:space="0" w:color="auto"/>
      </w:divBdr>
    </w:div>
    <w:div w:id="42561869">
      <w:bodyDiv w:val="1"/>
      <w:marLeft w:val="0"/>
      <w:marRight w:val="0"/>
      <w:marTop w:val="0"/>
      <w:marBottom w:val="0"/>
      <w:divBdr>
        <w:top w:val="none" w:sz="0" w:space="0" w:color="auto"/>
        <w:left w:val="none" w:sz="0" w:space="0" w:color="auto"/>
        <w:bottom w:val="none" w:sz="0" w:space="0" w:color="auto"/>
        <w:right w:val="none" w:sz="0" w:space="0" w:color="auto"/>
      </w:divBdr>
    </w:div>
    <w:div w:id="237835493">
      <w:bodyDiv w:val="1"/>
      <w:marLeft w:val="0"/>
      <w:marRight w:val="0"/>
      <w:marTop w:val="0"/>
      <w:marBottom w:val="0"/>
      <w:divBdr>
        <w:top w:val="none" w:sz="0" w:space="0" w:color="auto"/>
        <w:left w:val="none" w:sz="0" w:space="0" w:color="auto"/>
        <w:bottom w:val="none" w:sz="0" w:space="0" w:color="auto"/>
        <w:right w:val="none" w:sz="0" w:space="0" w:color="auto"/>
      </w:divBdr>
    </w:div>
    <w:div w:id="244000223">
      <w:bodyDiv w:val="1"/>
      <w:marLeft w:val="0"/>
      <w:marRight w:val="0"/>
      <w:marTop w:val="0"/>
      <w:marBottom w:val="0"/>
      <w:divBdr>
        <w:top w:val="none" w:sz="0" w:space="0" w:color="auto"/>
        <w:left w:val="none" w:sz="0" w:space="0" w:color="auto"/>
        <w:bottom w:val="none" w:sz="0" w:space="0" w:color="auto"/>
        <w:right w:val="none" w:sz="0" w:space="0" w:color="auto"/>
      </w:divBdr>
    </w:div>
    <w:div w:id="282883371">
      <w:bodyDiv w:val="1"/>
      <w:marLeft w:val="0"/>
      <w:marRight w:val="0"/>
      <w:marTop w:val="0"/>
      <w:marBottom w:val="0"/>
      <w:divBdr>
        <w:top w:val="none" w:sz="0" w:space="0" w:color="auto"/>
        <w:left w:val="none" w:sz="0" w:space="0" w:color="auto"/>
        <w:bottom w:val="none" w:sz="0" w:space="0" w:color="auto"/>
        <w:right w:val="none" w:sz="0" w:space="0" w:color="auto"/>
      </w:divBdr>
    </w:div>
    <w:div w:id="324360388">
      <w:bodyDiv w:val="1"/>
      <w:marLeft w:val="0"/>
      <w:marRight w:val="0"/>
      <w:marTop w:val="0"/>
      <w:marBottom w:val="0"/>
      <w:divBdr>
        <w:top w:val="none" w:sz="0" w:space="0" w:color="auto"/>
        <w:left w:val="none" w:sz="0" w:space="0" w:color="auto"/>
        <w:bottom w:val="none" w:sz="0" w:space="0" w:color="auto"/>
        <w:right w:val="none" w:sz="0" w:space="0" w:color="auto"/>
      </w:divBdr>
    </w:div>
    <w:div w:id="352846355">
      <w:bodyDiv w:val="1"/>
      <w:marLeft w:val="0"/>
      <w:marRight w:val="0"/>
      <w:marTop w:val="0"/>
      <w:marBottom w:val="0"/>
      <w:divBdr>
        <w:top w:val="none" w:sz="0" w:space="0" w:color="auto"/>
        <w:left w:val="none" w:sz="0" w:space="0" w:color="auto"/>
        <w:bottom w:val="none" w:sz="0" w:space="0" w:color="auto"/>
        <w:right w:val="none" w:sz="0" w:space="0" w:color="auto"/>
      </w:divBdr>
    </w:div>
    <w:div w:id="734821687">
      <w:bodyDiv w:val="1"/>
      <w:marLeft w:val="0"/>
      <w:marRight w:val="0"/>
      <w:marTop w:val="0"/>
      <w:marBottom w:val="0"/>
      <w:divBdr>
        <w:top w:val="none" w:sz="0" w:space="0" w:color="auto"/>
        <w:left w:val="none" w:sz="0" w:space="0" w:color="auto"/>
        <w:bottom w:val="none" w:sz="0" w:space="0" w:color="auto"/>
        <w:right w:val="none" w:sz="0" w:space="0" w:color="auto"/>
      </w:divBdr>
    </w:div>
    <w:div w:id="799569333">
      <w:bodyDiv w:val="1"/>
      <w:marLeft w:val="0"/>
      <w:marRight w:val="0"/>
      <w:marTop w:val="0"/>
      <w:marBottom w:val="0"/>
      <w:divBdr>
        <w:top w:val="none" w:sz="0" w:space="0" w:color="auto"/>
        <w:left w:val="none" w:sz="0" w:space="0" w:color="auto"/>
        <w:bottom w:val="none" w:sz="0" w:space="0" w:color="auto"/>
        <w:right w:val="none" w:sz="0" w:space="0" w:color="auto"/>
      </w:divBdr>
    </w:div>
    <w:div w:id="847406495">
      <w:bodyDiv w:val="1"/>
      <w:marLeft w:val="0"/>
      <w:marRight w:val="0"/>
      <w:marTop w:val="0"/>
      <w:marBottom w:val="0"/>
      <w:divBdr>
        <w:top w:val="none" w:sz="0" w:space="0" w:color="auto"/>
        <w:left w:val="none" w:sz="0" w:space="0" w:color="auto"/>
        <w:bottom w:val="none" w:sz="0" w:space="0" w:color="auto"/>
        <w:right w:val="none" w:sz="0" w:space="0" w:color="auto"/>
      </w:divBdr>
    </w:div>
    <w:div w:id="1109085628">
      <w:bodyDiv w:val="1"/>
      <w:marLeft w:val="0"/>
      <w:marRight w:val="0"/>
      <w:marTop w:val="0"/>
      <w:marBottom w:val="0"/>
      <w:divBdr>
        <w:top w:val="none" w:sz="0" w:space="0" w:color="auto"/>
        <w:left w:val="none" w:sz="0" w:space="0" w:color="auto"/>
        <w:bottom w:val="none" w:sz="0" w:space="0" w:color="auto"/>
        <w:right w:val="none" w:sz="0" w:space="0" w:color="auto"/>
      </w:divBdr>
    </w:div>
    <w:div w:id="1114708920">
      <w:bodyDiv w:val="1"/>
      <w:marLeft w:val="0"/>
      <w:marRight w:val="0"/>
      <w:marTop w:val="0"/>
      <w:marBottom w:val="0"/>
      <w:divBdr>
        <w:top w:val="none" w:sz="0" w:space="0" w:color="auto"/>
        <w:left w:val="none" w:sz="0" w:space="0" w:color="auto"/>
        <w:bottom w:val="none" w:sz="0" w:space="0" w:color="auto"/>
        <w:right w:val="none" w:sz="0" w:space="0" w:color="auto"/>
      </w:divBdr>
    </w:div>
    <w:div w:id="1152134696">
      <w:bodyDiv w:val="1"/>
      <w:marLeft w:val="0"/>
      <w:marRight w:val="0"/>
      <w:marTop w:val="0"/>
      <w:marBottom w:val="0"/>
      <w:divBdr>
        <w:top w:val="none" w:sz="0" w:space="0" w:color="auto"/>
        <w:left w:val="none" w:sz="0" w:space="0" w:color="auto"/>
        <w:bottom w:val="none" w:sz="0" w:space="0" w:color="auto"/>
        <w:right w:val="none" w:sz="0" w:space="0" w:color="auto"/>
      </w:divBdr>
    </w:div>
    <w:div w:id="1191643890">
      <w:bodyDiv w:val="1"/>
      <w:marLeft w:val="0"/>
      <w:marRight w:val="0"/>
      <w:marTop w:val="0"/>
      <w:marBottom w:val="0"/>
      <w:divBdr>
        <w:top w:val="none" w:sz="0" w:space="0" w:color="auto"/>
        <w:left w:val="none" w:sz="0" w:space="0" w:color="auto"/>
        <w:bottom w:val="none" w:sz="0" w:space="0" w:color="auto"/>
        <w:right w:val="none" w:sz="0" w:space="0" w:color="auto"/>
      </w:divBdr>
    </w:div>
    <w:div w:id="1200705823">
      <w:bodyDiv w:val="1"/>
      <w:marLeft w:val="0"/>
      <w:marRight w:val="0"/>
      <w:marTop w:val="0"/>
      <w:marBottom w:val="0"/>
      <w:divBdr>
        <w:top w:val="none" w:sz="0" w:space="0" w:color="auto"/>
        <w:left w:val="none" w:sz="0" w:space="0" w:color="auto"/>
        <w:bottom w:val="none" w:sz="0" w:space="0" w:color="auto"/>
        <w:right w:val="none" w:sz="0" w:space="0" w:color="auto"/>
      </w:divBdr>
    </w:div>
    <w:div w:id="1312052421">
      <w:bodyDiv w:val="1"/>
      <w:marLeft w:val="0"/>
      <w:marRight w:val="0"/>
      <w:marTop w:val="0"/>
      <w:marBottom w:val="0"/>
      <w:divBdr>
        <w:top w:val="none" w:sz="0" w:space="0" w:color="auto"/>
        <w:left w:val="none" w:sz="0" w:space="0" w:color="auto"/>
        <w:bottom w:val="none" w:sz="0" w:space="0" w:color="auto"/>
        <w:right w:val="none" w:sz="0" w:space="0" w:color="auto"/>
      </w:divBdr>
    </w:div>
    <w:div w:id="1420250441">
      <w:bodyDiv w:val="1"/>
      <w:marLeft w:val="0"/>
      <w:marRight w:val="0"/>
      <w:marTop w:val="0"/>
      <w:marBottom w:val="0"/>
      <w:divBdr>
        <w:top w:val="none" w:sz="0" w:space="0" w:color="auto"/>
        <w:left w:val="none" w:sz="0" w:space="0" w:color="auto"/>
        <w:bottom w:val="none" w:sz="0" w:space="0" w:color="auto"/>
        <w:right w:val="none" w:sz="0" w:space="0" w:color="auto"/>
      </w:divBdr>
    </w:div>
    <w:div w:id="1625887729">
      <w:bodyDiv w:val="1"/>
      <w:marLeft w:val="0"/>
      <w:marRight w:val="0"/>
      <w:marTop w:val="0"/>
      <w:marBottom w:val="0"/>
      <w:divBdr>
        <w:top w:val="none" w:sz="0" w:space="0" w:color="auto"/>
        <w:left w:val="none" w:sz="0" w:space="0" w:color="auto"/>
        <w:bottom w:val="none" w:sz="0" w:space="0" w:color="auto"/>
        <w:right w:val="none" w:sz="0" w:space="0" w:color="auto"/>
      </w:divBdr>
    </w:div>
    <w:div w:id="1680543472">
      <w:bodyDiv w:val="1"/>
      <w:marLeft w:val="0"/>
      <w:marRight w:val="0"/>
      <w:marTop w:val="0"/>
      <w:marBottom w:val="0"/>
      <w:divBdr>
        <w:top w:val="none" w:sz="0" w:space="0" w:color="auto"/>
        <w:left w:val="none" w:sz="0" w:space="0" w:color="auto"/>
        <w:bottom w:val="none" w:sz="0" w:space="0" w:color="auto"/>
        <w:right w:val="none" w:sz="0" w:space="0" w:color="auto"/>
      </w:divBdr>
    </w:div>
    <w:div w:id="19160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ppsmadeira@alram.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1995</Words>
  <Characters>10776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Lúcia</dc:creator>
  <cp:lastModifiedBy>Elvio Passos</cp:lastModifiedBy>
  <cp:revision>2</cp:revision>
  <cp:lastPrinted>2019-10-10T15:23:00Z</cp:lastPrinted>
  <dcterms:created xsi:type="dcterms:W3CDTF">2023-04-22T10:48:00Z</dcterms:created>
  <dcterms:modified xsi:type="dcterms:W3CDTF">2023-04-22T10:48:00Z</dcterms:modified>
</cp:coreProperties>
</file>